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D6" w:rsidRDefault="007739D6" w:rsidP="00773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- </w:t>
      </w:r>
      <w:proofErr w:type="spellStart"/>
      <w:r>
        <w:rPr>
          <w:sz w:val="28"/>
          <w:szCs w:val="28"/>
        </w:rPr>
        <w:t>Долботовская</w:t>
      </w:r>
      <w:proofErr w:type="spellEnd"/>
      <w:r>
        <w:rPr>
          <w:sz w:val="28"/>
          <w:szCs w:val="28"/>
        </w:rPr>
        <w:t xml:space="preserve"> средняя общеобразовательная школа Погарского района Брянской области</w:t>
      </w:r>
    </w:p>
    <w:p w:rsidR="007739D6" w:rsidRDefault="007739D6" w:rsidP="007739D6">
      <w:pPr>
        <w:jc w:val="center"/>
        <w:rPr>
          <w:sz w:val="28"/>
          <w:szCs w:val="28"/>
        </w:rPr>
      </w:pPr>
    </w:p>
    <w:p w:rsidR="007739D6" w:rsidRPr="003E09BF" w:rsidRDefault="007739D6" w:rsidP="007739D6">
      <w:pPr>
        <w:pStyle w:val="a3"/>
        <w:jc w:val="center"/>
        <w:rPr>
          <w:sz w:val="24"/>
          <w:szCs w:val="24"/>
        </w:rPr>
      </w:pPr>
    </w:p>
    <w:p w:rsidR="007739D6" w:rsidRPr="003E09BF" w:rsidRDefault="007739D6" w:rsidP="007739D6">
      <w:pPr>
        <w:pStyle w:val="a3"/>
        <w:jc w:val="right"/>
        <w:rPr>
          <w:sz w:val="24"/>
          <w:szCs w:val="24"/>
        </w:rPr>
      </w:pPr>
      <w:r w:rsidRPr="003E09BF">
        <w:rPr>
          <w:sz w:val="24"/>
          <w:szCs w:val="24"/>
        </w:rPr>
        <w:t>«Утверждаю»</w:t>
      </w:r>
    </w:p>
    <w:p w:rsidR="007739D6" w:rsidRPr="003E09BF" w:rsidRDefault="007739D6" w:rsidP="007739D6">
      <w:pPr>
        <w:pStyle w:val="a3"/>
        <w:jc w:val="right"/>
        <w:rPr>
          <w:sz w:val="24"/>
          <w:szCs w:val="24"/>
        </w:rPr>
      </w:pPr>
      <w:r w:rsidRPr="003E09BF">
        <w:rPr>
          <w:sz w:val="24"/>
          <w:szCs w:val="24"/>
        </w:rPr>
        <w:t xml:space="preserve">Директор МБОУ – </w:t>
      </w:r>
      <w:proofErr w:type="spellStart"/>
      <w:r w:rsidRPr="003E09BF">
        <w:rPr>
          <w:sz w:val="24"/>
          <w:szCs w:val="24"/>
        </w:rPr>
        <w:t>Долботовская</w:t>
      </w:r>
      <w:proofErr w:type="spellEnd"/>
      <w:r w:rsidRPr="003E09BF">
        <w:rPr>
          <w:sz w:val="24"/>
          <w:szCs w:val="24"/>
        </w:rPr>
        <w:t xml:space="preserve"> СОШ</w:t>
      </w:r>
    </w:p>
    <w:p w:rsidR="007739D6" w:rsidRPr="003E09BF" w:rsidRDefault="007739D6" w:rsidP="007739D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_________________(Е.В. </w:t>
      </w:r>
      <w:proofErr w:type="spellStart"/>
      <w:r>
        <w:rPr>
          <w:sz w:val="24"/>
          <w:szCs w:val="24"/>
        </w:rPr>
        <w:t>Ашитко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3E09BF">
        <w:rPr>
          <w:sz w:val="24"/>
          <w:szCs w:val="24"/>
        </w:rPr>
        <w:t>)</w:t>
      </w:r>
      <w:proofErr w:type="gramEnd"/>
    </w:p>
    <w:p w:rsidR="007739D6" w:rsidRPr="003E09BF" w:rsidRDefault="007739D6" w:rsidP="007739D6">
      <w:pPr>
        <w:pStyle w:val="a3"/>
        <w:jc w:val="right"/>
        <w:rPr>
          <w:sz w:val="24"/>
          <w:szCs w:val="24"/>
        </w:rPr>
      </w:pPr>
      <w:r w:rsidRPr="003E09BF">
        <w:rPr>
          <w:sz w:val="24"/>
          <w:szCs w:val="24"/>
        </w:rPr>
        <w:t>Приказ № ______________________</w:t>
      </w:r>
    </w:p>
    <w:p w:rsidR="007739D6" w:rsidRPr="003E09BF" w:rsidRDefault="007739D6" w:rsidP="007739D6">
      <w:pPr>
        <w:pStyle w:val="a3"/>
        <w:jc w:val="right"/>
        <w:rPr>
          <w:sz w:val="24"/>
          <w:szCs w:val="24"/>
        </w:rPr>
      </w:pPr>
      <w:r w:rsidRPr="003E09BF">
        <w:rPr>
          <w:sz w:val="24"/>
          <w:szCs w:val="24"/>
        </w:rPr>
        <w:t>«</w:t>
      </w:r>
      <w:r>
        <w:rPr>
          <w:sz w:val="24"/>
          <w:szCs w:val="24"/>
        </w:rPr>
        <w:t>____»____________________2022</w:t>
      </w:r>
      <w:r w:rsidRPr="003E09BF">
        <w:rPr>
          <w:sz w:val="24"/>
          <w:szCs w:val="24"/>
        </w:rPr>
        <w:t xml:space="preserve"> г.</w:t>
      </w:r>
    </w:p>
    <w:p w:rsidR="007739D6" w:rsidRPr="003E09BF" w:rsidRDefault="007739D6" w:rsidP="007739D6">
      <w:pPr>
        <w:jc w:val="right"/>
        <w:rPr>
          <w:sz w:val="24"/>
          <w:szCs w:val="24"/>
        </w:rPr>
      </w:pPr>
    </w:p>
    <w:p w:rsidR="007739D6" w:rsidRDefault="007739D6" w:rsidP="007739D6">
      <w:pPr>
        <w:jc w:val="center"/>
        <w:rPr>
          <w:sz w:val="28"/>
          <w:szCs w:val="28"/>
        </w:rPr>
      </w:pPr>
    </w:p>
    <w:p w:rsidR="007739D6" w:rsidRDefault="007739D6" w:rsidP="00773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DB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739D6" w:rsidRDefault="007739D6" w:rsidP="00773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9D6" w:rsidRDefault="007739D6" w:rsidP="00773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алгебре</w:t>
      </w:r>
    </w:p>
    <w:p w:rsidR="007739D6" w:rsidRPr="00A62DB3" w:rsidRDefault="007739D6" w:rsidP="007739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39D6" w:rsidRPr="00A62DB3" w:rsidRDefault="007739D6" w:rsidP="00773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7739D6" w:rsidRPr="00A62DB3" w:rsidRDefault="007739D6" w:rsidP="00773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9D6" w:rsidRPr="00A62DB3" w:rsidRDefault="007739D6" w:rsidP="00773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DB3">
        <w:rPr>
          <w:rFonts w:ascii="Times New Roman" w:hAnsi="Times New Roman" w:cs="Times New Roman"/>
          <w:b/>
          <w:sz w:val="32"/>
          <w:szCs w:val="32"/>
        </w:rPr>
        <w:t>учителя Сорокиной Раисы Александровны</w:t>
      </w:r>
    </w:p>
    <w:p w:rsidR="007739D6" w:rsidRDefault="007739D6" w:rsidP="007739D6">
      <w:pPr>
        <w:pStyle w:val="a3"/>
        <w:jc w:val="center"/>
        <w:rPr>
          <w:b/>
          <w:sz w:val="52"/>
          <w:szCs w:val="52"/>
        </w:rPr>
      </w:pPr>
    </w:p>
    <w:p w:rsidR="007739D6" w:rsidRDefault="007739D6" w:rsidP="007739D6">
      <w:pPr>
        <w:pStyle w:val="a3"/>
        <w:jc w:val="center"/>
        <w:rPr>
          <w:b/>
          <w:sz w:val="52"/>
          <w:szCs w:val="52"/>
        </w:rPr>
      </w:pPr>
    </w:p>
    <w:p w:rsidR="007739D6" w:rsidRPr="007228F6" w:rsidRDefault="007739D6" w:rsidP="007739D6">
      <w:pPr>
        <w:pStyle w:val="a3"/>
        <w:rPr>
          <w:sz w:val="24"/>
          <w:szCs w:val="24"/>
        </w:rPr>
      </w:pPr>
      <w:r w:rsidRPr="007228F6">
        <w:rPr>
          <w:sz w:val="24"/>
          <w:szCs w:val="24"/>
        </w:rPr>
        <w:t>Согласовано</w:t>
      </w:r>
    </w:p>
    <w:p w:rsidR="007739D6" w:rsidRPr="007228F6" w:rsidRDefault="007739D6" w:rsidP="007739D6">
      <w:pPr>
        <w:pStyle w:val="a3"/>
        <w:rPr>
          <w:sz w:val="24"/>
          <w:szCs w:val="24"/>
        </w:rPr>
      </w:pPr>
      <w:r w:rsidRPr="007228F6">
        <w:rPr>
          <w:sz w:val="24"/>
          <w:szCs w:val="24"/>
        </w:rPr>
        <w:t>Зам директора по УВР</w:t>
      </w:r>
    </w:p>
    <w:p w:rsidR="007739D6" w:rsidRPr="007228F6" w:rsidRDefault="007739D6" w:rsidP="007739D6">
      <w:pPr>
        <w:pStyle w:val="a3"/>
        <w:rPr>
          <w:sz w:val="24"/>
          <w:szCs w:val="24"/>
        </w:rPr>
      </w:pPr>
      <w:r w:rsidRPr="007228F6">
        <w:rPr>
          <w:sz w:val="24"/>
          <w:szCs w:val="24"/>
        </w:rPr>
        <w:t>МБО</w:t>
      </w:r>
      <w:proofErr w:type="gramStart"/>
      <w:r w:rsidRPr="007228F6">
        <w:rPr>
          <w:sz w:val="24"/>
          <w:szCs w:val="24"/>
        </w:rPr>
        <w:t>У</w:t>
      </w:r>
      <w:r>
        <w:rPr>
          <w:sz w:val="24"/>
          <w:szCs w:val="24"/>
        </w:rPr>
        <w:t>-</w:t>
      </w:r>
      <w:proofErr w:type="gramEnd"/>
      <w:r w:rsidRPr="007228F6">
        <w:rPr>
          <w:sz w:val="24"/>
          <w:szCs w:val="24"/>
        </w:rPr>
        <w:t xml:space="preserve"> </w:t>
      </w:r>
      <w:proofErr w:type="spellStart"/>
      <w:r w:rsidRPr="007228F6">
        <w:rPr>
          <w:sz w:val="24"/>
          <w:szCs w:val="24"/>
        </w:rPr>
        <w:t>Долботовская</w:t>
      </w:r>
      <w:proofErr w:type="spellEnd"/>
      <w:r w:rsidRPr="007228F6">
        <w:rPr>
          <w:sz w:val="24"/>
          <w:szCs w:val="24"/>
        </w:rPr>
        <w:t xml:space="preserve"> СОШ</w:t>
      </w:r>
    </w:p>
    <w:p w:rsidR="007739D6" w:rsidRPr="007228F6" w:rsidRDefault="007739D6" w:rsidP="007739D6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___________Козлова</w:t>
      </w:r>
      <w:proofErr w:type="spellEnd"/>
      <w:r>
        <w:rPr>
          <w:sz w:val="24"/>
          <w:szCs w:val="24"/>
        </w:rPr>
        <w:t xml:space="preserve"> С.А.</w:t>
      </w:r>
      <w:r w:rsidRPr="007228F6">
        <w:rPr>
          <w:sz w:val="24"/>
          <w:szCs w:val="24"/>
        </w:rPr>
        <w:t>.</w:t>
      </w:r>
    </w:p>
    <w:p w:rsidR="007739D6" w:rsidRPr="007228F6" w:rsidRDefault="007739D6" w:rsidP="007739D6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______________2022</w:t>
      </w:r>
      <w:r w:rsidRPr="007228F6">
        <w:rPr>
          <w:sz w:val="24"/>
          <w:szCs w:val="24"/>
        </w:rPr>
        <w:t xml:space="preserve"> г.</w:t>
      </w:r>
    </w:p>
    <w:p w:rsidR="007739D6" w:rsidRPr="007228F6" w:rsidRDefault="007739D6" w:rsidP="007739D6">
      <w:pPr>
        <w:pStyle w:val="a3"/>
        <w:rPr>
          <w:sz w:val="24"/>
          <w:szCs w:val="24"/>
        </w:rPr>
      </w:pPr>
    </w:p>
    <w:p w:rsidR="007739D6" w:rsidRPr="007228F6" w:rsidRDefault="007739D6" w:rsidP="007739D6">
      <w:pPr>
        <w:pStyle w:val="a3"/>
        <w:rPr>
          <w:sz w:val="24"/>
          <w:szCs w:val="24"/>
        </w:rPr>
      </w:pPr>
    </w:p>
    <w:p w:rsidR="007739D6" w:rsidRPr="007228F6" w:rsidRDefault="007739D6" w:rsidP="007739D6">
      <w:pPr>
        <w:pStyle w:val="a3"/>
        <w:rPr>
          <w:sz w:val="24"/>
          <w:szCs w:val="24"/>
        </w:rPr>
      </w:pPr>
      <w:r w:rsidRPr="007228F6">
        <w:rPr>
          <w:sz w:val="24"/>
          <w:szCs w:val="24"/>
        </w:rPr>
        <w:t>Рассмотрено на заседании МО</w:t>
      </w:r>
    </w:p>
    <w:p w:rsidR="007739D6" w:rsidRPr="007228F6" w:rsidRDefault="007739D6" w:rsidP="007739D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Протокол 1 от 30.08.2022</w:t>
      </w:r>
    </w:p>
    <w:p w:rsidR="007739D6" w:rsidRPr="007228F6" w:rsidRDefault="007739D6" w:rsidP="007739D6">
      <w:pPr>
        <w:pStyle w:val="a3"/>
        <w:rPr>
          <w:sz w:val="24"/>
          <w:szCs w:val="24"/>
        </w:rPr>
      </w:pPr>
      <w:r w:rsidRPr="007228F6">
        <w:rPr>
          <w:sz w:val="24"/>
          <w:szCs w:val="24"/>
        </w:rPr>
        <w:t>Руководи</w:t>
      </w:r>
      <w:r>
        <w:rPr>
          <w:sz w:val="24"/>
          <w:szCs w:val="24"/>
        </w:rPr>
        <w:t>тель МО________ (Сорокина Р.А.)</w:t>
      </w:r>
    </w:p>
    <w:p w:rsidR="007739D6" w:rsidRPr="007228F6" w:rsidRDefault="007739D6" w:rsidP="007739D6">
      <w:pPr>
        <w:pStyle w:val="a3"/>
        <w:rPr>
          <w:sz w:val="24"/>
          <w:szCs w:val="24"/>
        </w:rPr>
      </w:pPr>
    </w:p>
    <w:p w:rsidR="007739D6" w:rsidRPr="007228F6" w:rsidRDefault="007739D6" w:rsidP="007739D6">
      <w:pPr>
        <w:pStyle w:val="a3"/>
        <w:rPr>
          <w:sz w:val="24"/>
          <w:szCs w:val="24"/>
        </w:rPr>
      </w:pPr>
    </w:p>
    <w:p w:rsidR="007739D6" w:rsidRPr="007228F6" w:rsidRDefault="007739D6" w:rsidP="007739D6">
      <w:pPr>
        <w:pStyle w:val="a3"/>
        <w:rPr>
          <w:sz w:val="24"/>
          <w:szCs w:val="24"/>
        </w:rPr>
      </w:pPr>
      <w:r w:rsidRPr="007228F6">
        <w:rPr>
          <w:sz w:val="24"/>
          <w:szCs w:val="24"/>
        </w:rPr>
        <w:t>Рассмотрено на заседании педагогического совета</w:t>
      </w:r>
    </w:p>
    <w:p w:rsidR="007739D6" w:rsidRDefault="007739D6" w:rsidP="007739D6">
      <w:pPr>
        <w:pStyle w:val="a3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Протокол № 1_от 30.08.2022</w:t>
      </w:r>
    </w:p>
    <w:p w:rsidR="007739D6" w:rsidRPr="003E09BF" w:rsidRDefault="007739D6" w:rsidP="007739D6"/>
    <w:p w:rsidR="007739D6" w:rsidRDefault="007739D6" w:rsidP="007739D6">
      <w:pPr>
        <w:tabs>
          <w:tab w:val="left" w:pos="2304"/>
        </w:tabs>
      </w:pPr>
      <w:r>
        <w:tab/>
      </w:r>
    </w:p>
    <w:p w:rsidR="007739D6" w:rsidRDefault="007739D6" w:rsidP="007739D6">
      <w:pPr>
        <w:tabs>
          <w:tab w:val="left" w:pos="2304"/>
        </w:tabs>
      </w:pPr>
    </w:p>
    <w:p w:rsidR="007739D6" w:rsidRDefault="007739D6" w:rsidP="007739D6">
      <w:pPr>
        <w:tabs>
          <w:tab w:val="left" w:pos="2304"/>
        </w:tabs>
      </w:pPr>
    </w:p>
    <w:p w:rsidR="007739D6" w:rsidRPr="007739D6" w:rsidRDefault="007739D6" w:rsidP="007739D6">
      <w:pPr>
        <w:tabs>
          <w:tab w:val="left" w:pos="2304"/>
        </w:tabs>
        <w:ind w:left="-567"/>
        <w:jc w:val="center"/>
      </w:pPr>
      <w:r>
        <w:t>2022-2023  учебный год</w:t>
      </w:r>
    </w:p>
    <w:p w:rsidR="0074755F" w:rsidRPr="00757701" w:rsidRDefault="00757701" w:rsidP="00757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57701" w:rsidRPr="00757701" w:rsidRDefault="00757701" w:rsidP="0075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Рабочая программа по алгебре для 8 класса разработана на основе:</w:t>
      </w:r>
    </w:p>
    <w:p w:rsidR="00757701" w:rsidRPr="00757701" w:rsidRDefault="00757701" w:rsidP="0075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требований ФГОС общего образования, в том числе в соответствии с изменениями, внесёнными во ФГОС НОО </w:t>
      </w:r>
      <w:proofErr w:type="gramStart"/>
      <w:r w:rsidRPr="0075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ООО</w:t>
      </w:r>
      <w:proofErr w:type="gramEnd"/>
      <w:r w:rsidRPr="0075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(приказ Министерства образования и науки РФ от 31.12.2015 №1576 и от 31.12.2015 №1577);</w:t>
      </w:r>
    </w:p>
    <w:p w:rsidR="00757701" w:rsidRPr="00757701" w:rsidRDefault="00757701" w:rsidP="007577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01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</w:t>
      </w:r>
    </w:p>
    <w:p w:rsidR="00757701" w:rsidRPr="00757701" w:rsidRDefault="00757701" w:rsidP="007577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01" w:rsidRPr="00757701" w:rsidRDefault="00757701" w:rsidP="007577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01">
        <w:rPr>
          <w:rFonts w:ascii="Times New Roman" w:hAnsi="Times New Roman" w:cs="Times New Roman"/>
          <w:sz w:val="24"/>
          <w:szCs w:val="24"/>
        </w:rPr>
        <w:t xml:space="preserve"> авторской программы по алгебре Ю. Н. Макарычева входящей в сборник  рабочих  программ «Программы общеобразовательных учреждений: Алгебра, 8 класса», составитель: Т.А. </w:t>
      </w:r>
      <w:proofErr w:type="spellStart"/>
      <w:r w:rsidRPr="0075770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57701">
        <w:rPr>
          <w:rFonts w:ascii="Times New Roman" w:hAnsi="Times New Roman" w:cs="Times New Roman"/>
          <w:sz w:val="24"/>
          <w:szCs w:val="24"/>
        </w:rPr>
        <w:t xml:space="preserve"> «Программы общеобразовательных учреждений: Алгебра , 8 класса».- М. Просвещение, 2013.</w:t>
      </w:r>
    </w:p>
    <w:p w:rsidR="00757701" w:rsidRPr="00757701" w:rsidRDefault="00757701" w:rsidP="007577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01" w:rsidRPr="00757701" w:rsidRDefault="00757701" w:rsidP="007577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01">
        <w:rPr>
          <w:rFonts w:ascii="Times New Roman" w:hAnsi="Times New Roman" w:cs="Times New Roman"/>
          <w:sz w:val="24"/>
          <w:szCs w:val="24"/>
        </w:rPr>
        <w:t xml:space="preserve"> Планирование ори</w:t>
      </w:r>
      <w:r w:rsidR="00444AF5">
        <w:rPr>
          <w:rFonts w:ascii="Times New Roman" w:hAnsi="Times New Roman" w:cs="Times New Roman"/>
          <w:sz w:val="24"/>
          <w:szCs w:val="24"/>
        </w:rPr>
        <w:t>ентировано на учебник «Алгебра 8</w:t>
      </w:r>
      <w:r w:rsidRPr="00757701">
        <w:rPr>
          <w:rFonts w:ascii="Times New Roman" w:hAnsi="Times New Roman" w:cs="Times New Roman"/>
          <w:sz w:val="24"/>
          <w:szCs w:val="24"/>
        </w:rPr>
        <w:t xml:space="preserve"> класс» под редакцией С.А. </w:t>
      </w:r>
      <w:proofErr w:type="spellStart"/>
      <w:r w:rsidRPr="00757701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757701">
        <w:rPr>
          <w:rFonts w:ascii="Times New Roman" w:hAnsi="Times New Roman" w:cs="Times New Roman"/>
          <w:sz w:val="24"/>
          <w:szCs w:val="24"/>
        </w:rPr>
        <w:t xml:space="preserve">, авторы: Ю.Н.Макарычев, Н.Г. </w:t>
      </w:r>
      <w:proofErr w:type="spellStart"/>
      <w:r w:rsidRPr="00757701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757701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75770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757701">
        <w:rPr>
          <w:rFonts w:ascii="Times New Roman" w:hAnsi="Times New Roman" w:cs="Times New Roman"/>
          <w:sz w:val="24"/>
          <w:szCs w:val="24"/>
        </w:rPr>
        <w:t>, С.Б.Суворова, Издательство: М., «Просвещение», 2012 -2014 годы.</w:t>
      </w:r>
    </w:p>
    <w:p w:rsidR="00757701" w:rsidRPr="00757701" w:rsidRDefault="00757701" w:rsidP="0075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учебного п</w:t>
      </w:r>
      <w:r w:rsidR="00444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лана на 2022-2023</w:t>
      </w:r>
      <w:r w:rsidRPr="0075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год;</w:t>
      </w:r>
    </w:p>
    <w:p w:rsidR="00757701" w:rsidRPr="00757701" w:rsidRDefault="00757701" w:rsidP="00757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положения о рабочей программе и других локальных нормативных актов, регулирующих учебно-воспитательный процесс в МБОУ </w:t>
      </w:r>
      <w:proofErr w:type="gramStart"/>
      <w:r w:rsidRPr="0075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Pr="0075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75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олботовская</w:t>
      </w:r>
      <w:proofErr w:type="spellEnd"/>
      <w:r w:rsidRPr="00757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СОШ.</w:t>
      </w: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1351CB" w:rsidRDefault="001351CB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1351CB" w:rsidRPr="00757701" w:rsidRDefault="001351CB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1351CB" w:rsidRDefault="00757701" w:rsidP="00135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70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57701" w:rsidRPr="00757701" w:rsidRDefault="00757701" w:rsidP="00757701">
      <w:pPr>
        <w:rPr>
          <w:rFonts w:ascii="Times New Roman" w:hAnsi="Times New Roman" w:cs="Times New Roman"/>
          <w:sz w:val="24"/>
          <w:szCs w:val="24"/>
        </w:rPr>
      </w:pPr>
      <w:r w:rsidRPr="00757701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7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 направлении личностного развития: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умение ясно, точно, грамотно излагать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своимысли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в устной и письменной форме, понимать смысл поставленной задачи,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выстраиватьаргументацию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, приводить примеры 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контрпримеры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>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критичность мышления, умение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распознаватьлогически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некорректные высказывания, отличать гипотезу от факта;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представление о математической науке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каксфере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человеческой деятельности, об этапах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ееразвития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>, о ее значимости для развития цивилизации;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креативность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мышления, инициатива, находчивость, активность при решении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математическихзадач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>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умение контролировать процесс 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результатучебной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математической деятельности;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способность к </w:t>
      </w:r>
      <w:proofErr w:type="gramStart"/>
      <w:r w:rsidRPr="00757701">
        <w:rPr>
          <w:rFonts w:ascii="Times New Roman" w:eastAsia="Newton-Regular" w:hAnsi="Times New Roman" w:cs="Times New Roman"/>
          <w:sz w:val="24"/>
          <w:szCs w:val="24"/>
        </w:rPr>
        <w:t>эмоциональному</w:t>
      </w:r>
      <w:proofErr w:type="gram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восприятиюматематических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объектов, задач, решений, рассуждений.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b/>
          <w:sz w:val="24"/>
          <w:szCs w:val="24"/>
        </w:rPr>
        <w:t xml:space="preserve">2. В </w:t>
      </w:r>
      <w:proofErr w:type="spellStart"/>
      <w:r w:rsidRPr="00757701">
        <w:rPr>
          <w:rFonts w:ascii="Times New Roman" w:eastAsia="Newton-Regular" w:hAnsi="Times New Roman" w:cs="Times New Roman"/>
          <w:b/>
          <w:sz w:val="24"/>
          <w:szCs w:val="24"/>
        </w:rPr>
        <w:t>метапредметном</w:t>
      </w:r>
      <w:proofErr w:type="spellEnd"/>
      <w:r w:rsidRPr="00757701">
        <w:rPr>
          <w:rFonts w:ascii="Times New Roman" w:eastAsia="Newton-Regular" w:hAnsi="Times New Roman" w:cs="Times New Roman"/>
          <w:b/>
          <w:sz w:val="24"/>
          <w:szCs w:val="24"/>
        </w:rPr>
        <w:t xml:space="preserve"> направлении: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умение видеть математическую задачу в контексте проблемной ситуации в других дисциплинах,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в окружающей жизни;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умение находить в различных источниках информацию, необходимую для решения математических проблем, и представлять ее в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понятнойформе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>, принимать решение в условиях неполной и избыточной, точной и вероятностной информации;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умение выдвигать гипотезы при решении учебных задач и понимать необходимость их проверки;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умение применять индуктивные 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дедуктивныеспособы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рассуждений, видеть различные стратегии решения задач;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понимание сущности алгоритмических предписаний и умение действовать в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соответствиис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предложенным алгоритмом;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умение самостоятельно ставить цели,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выбиратьи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создавать алгоритмы для решения учебных математических проблем;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757701" w:rsidRPr="001351CB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lastRenderedPageBreak/>
        <w:t xml:space="preserve">• первоначальные представления об идеях и методах математики как универсальном языке науки и техники, средстве моделирования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явленийи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процессов.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b/>
          <w:sz w:val="24"/>
          <w:szCs w:val="24"/>
        </w:rPr>
        <w:t>3. В предметном направлении: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предметным результатом изучения курса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являетсясформированность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следующих умений.</w:t>
      </w:r>
    </w:p>
    <w:p w:rsidR="00757701" w:rsidRPr="00757701" w:rsidRDefault="00757701" w:rsidP="00757701">
      <w:pPr>
        <w:autoSpaceDE w:val="0"/>
        <w:autoSpaceDN w:val="0"/>
        <w:adjustRightInd w:val="0"/>
        <w:outlineLvl w:val="0"/>
        <w:rPr>
          <w:rFonts w:ascii="Times New Roman" w:eastAsia="Newton-Regular" w:hAnsi="Times New Roman" w:cs="Times New Roman"/>
          <w:b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b/>
          <w:sz w:val="24"/>
          <w:szCs w:val="24"/>
        </w:rPr>
        <w:t>Предметная область «Арифметика»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переходить от одной формы записи чисел к другой, представлять десятичную дробь в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видеобыкновенной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и обыкновенную – в виде десятичной, записывать большие и малые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числас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использованием целых степеней десятки;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выполнять арифметические действия с рациональными числами, сравнивать рациональные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и действительные числа, находить в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несложныхслучаях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значения степеней с целыми показателями, находить значения числовых выражений;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округлять целые числа и десятичные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дроби</w:t>
      </w:r>
      <w:proofErr w:type="gramStart"/>
      <w:r w:rsidRPr="00757701">
        <w:rPr>
          <w:rFonts w:ascii="Times New Roman" w:eastAsia="Newton-Regular" w:hAnsi="Times New Roman" w:cs="Times New Roman"/>
          <w:sz w:val="24"/>
          <w:szCs w:val="24"/>
        </w:rPr>
        <w:t>,н</w:t>
      </w:r>
      <w:proofErr w:type="gramEnd"/>
      <w:r w:rsidRPr="00757701">
        <w:rPr>
          <w:rFonts w:ascii="Times New Roman" w:eastAsia="Newton-Regular" w:hAnsi="Times New Roman" w:cs="Times New Roman"/>
          <w:sz w:val="24"/>
          <w:szCs w:val="24"/>
        </w:rPr>
        <w:t>аходить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приближения чисел с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недостаткоми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избытком, выполнять оценку числовых выражений;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пользоваться основными единицами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длины</w:t>
      </w:r>
      <w:proofErr w:type="gramStart"/>
      <w:r w:rsidRPr="00757701">
        <w:rPr>
          <w:rFonts w:ascii="Times New Roman" w:eastAsia="Newton-Regular" w:hAnsi="Times New Roman" w:cs="Times New Roman"/>
          <w:sz w:val="24"/>
          <w:szCs w:val="24"/>
        </w:rPr>
        <w:t>,м</w:t>
      </w:r>
      <w:proofErr w:type="gramEnd"/>
      <w:r w:rsidRPr="00757701">
        <w:rPr>
          <w:rFonts w:ascii="Times New Roman" w:eastAsia="Newton-Regular" w:hAnsi="Times New Roman" w:cs="Times New Roman"/>
          <w:sz w:val="24"/>
          <w:szCs w:val="24"/>
        </w:rPr>
        <w:t>ассы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, времени, скорости, площади,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объема,выражать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более крупные единицы через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болеемелкие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и наоборот;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решать текстовые задачи, включая задачи, связанные с отношением 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пропорциональностьювеличин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>, с дробями и процентами.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/>
          <w:i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 xml:space="preserve">Использовать приобретенные знания и </w:t>
      </w:r>
      <w:proofErr w:type="spellStart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>уменияв</w:t>
      </w:r>
      <w:proofErr w:type="spellEnd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 xml:space="preserve"> практической деятельности и повседневной жизни </w:t>
      </w:r>
      <w:proofErr w:type="gramStart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>для</w:t>
      </w:r>
      <w:proofErr w:type="gramEnd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>: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решения несложных практических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расчетныхзадач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, в том числе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c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использованием (при необходимости) справочных материалов, калькулятора, компьютера;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57701" w:rsidRPr="00757701" w:rsidRDefault="00757701" w:rsidP="00757701">
      <w:pPr>
        <w:autoSpaceDE w:val="0"/>
        <w:autoSpaceDN w:val="0"/>
        <w:adjustRightInd w:val="0"/>
        <w:outlineLvl w:val="0"/>
        <w:rPr>
          <w:rFonts w:ascii="Times New Roman" w:eastAsia="Newton-Regular" w:hAnsi="Times New Roman" w:cs="Times New Roman"/>
          <w:b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b/>
          <w:sz w:val="24"/>
          <w:szCs w:val="24"/>
        </w:rPr>
        <w:t>Предметная область «Алгебра»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составлять буквенные выражения 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формулыпо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условиям задач; осуществлять в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выраженияхи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формулах числовые подстановки 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выполнятьсоответствующие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вычисления, осуществлять подстановку одного выражения в другое,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выражатьв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формулах одну переменную через остальные;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выполнять: основные действия со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степенямис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решать линейные уравнения, системы двух линейных уравнений с двумя переменными;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lastRenderedPageBreak/>
        <w:t>• решать текстовые задачи алгебраическим методом, интерпретировать полученный результат,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проводить отбор решений исходя из формулировки задачи;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изображать числа точками </w:t>
      </w:r>
      <w:proofErr w:type="gramStart"/>
      <w:r w:rsidRPr="00757701">
        <w:rPr>
          <w:rFonts w:ascii="Times New Roman" w:eastAsia="Newton-Regular" w:hAnsi="Times New Roman" w:cs="Times New Roman"/>
          <w:sz w:val="24"/>
          <w:szCs w:val="24"/>
        </w:rPr>
        <w:t>на</w:t>
      </w:r>
      <w:proofErr w:type="gram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координатной прямой;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определять координаты точки плоскости, строить точки с заданными координатами.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/>
          <w:i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 xml:space="preserve">Использовать приобретенные знания и </w:t>
      </w:r>
      <w:proofErr w:type="spellStart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>уменияв</w:t>
      </w:r>
      <w:proofErr w:type="spellEnd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 xml:space="preserve"> практической деятельности и повседневной жизни </w:t>
      </w:r>
      <w:proofErr w:type="gramStart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>для</w:t>
      </w:r>
      <w:proofErr w:type="gramEnd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>: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выполнения расчетов по формулам, составления формул, выражающих зависимости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междуреальными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величинами, нахождения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нужнойформулы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в справочных материалах;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моделирования практических ситуаций и исследования построенных моделей с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использованиемаппарата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алгебры;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описания зависимостей между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физическимивеличинами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gramStart"/>
      <w:r w:rsidRPr="00757701">
        <w:rPr>
          <w:rFonts w:ascii="Times New Roman" w:eastAsia="Newton-Regular" w:hAnsi="Times New Roman" w:cs="Times New Roman"/>
          <w:sz w:val="24"/>
          <w:szCs w:val="24"/>
        </w:rPr>
        <w:t>соответствующими</w:t>
      </w:r>
      <w:proofErr w:type="gram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формуламипри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исследовании несложных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практическихситуаций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757701" w:rsidRPr="00757701" w:rsidRDefault="00757701" w:rsidP="00757701">
      <w:pPr>
        <w:autoSpaceDE w:val="0"/>
        <w:autoSpaceDN w:val="0"/>
        <w:adjustRightInd w:val="0"/>
        <w:outlineLvl w:val="0"/>
        <w:rPr>
          <w:rFonts w:ascii="Times New Roman" w:eastAsia="Newton-Regular" w:hAnsi="Times New Roman" w:cs="Times New Roman"/>
          <w:b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b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проводить несложные доказательства,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получатьпростейшие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следствия из известных или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ранееполученных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утверждений, оценивать логическую правильность рассуждений,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использоватьпримеры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для иллюстрации 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контрпримеры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дляопровержения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утверждений;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вычислять средние значения результатов измерений;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находить частоту события, используя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собственныенаблюдения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и готовые статистические данные;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находить вероятности случайных событий в простейших случаях.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b/>
          <w:i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 xml:space="preserve">Использовать приобретенные знания и </w:t>
      </w:r>
      <w:proofErr w:type="spellStart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>уменияв</w:t>
      </w:r>
      <w:proofErr w:type="spellEnd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 xml:space="preserve"> практической деятельности и повседневной жизни </w:t>
      </w:r>
      <w:proofErr w:type="gramStart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>для</w:t>
      </w:r>
      <w:proofErr w:type="gramEnd"/>
      <w:r w:rsidRPr="00757701">
        <w:rPr>
          <w:rFonts w:ascii="Times New Roman" w:eastAsia="Newton-Regular" w:hAnsi="Times New Roman" w:cs="Times New Roman"/>
          <w:b/>
          <w:i/>
          <w:sz w:val="24"/>
          <w:szCs w:val="24"/>
        </w:rPr>
        <w:t>: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выстраивания аргументации при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доказательствеи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в диалоге;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распознавания логически некорректных рассуждений;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записи математических утверждений, доказательств;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анализа реальных числовых данных, представленных в виде диаграмм, графиков, таблиц;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lastRenderedPageBreak/>
        <w:t xml:space="preserve">• решения практических задач в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повседневнойи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профессиональной деятельности с использованием действий с числами, процентов,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длин</w:t>
      </w:r>
      <w:proofErr w:type="gramStart"/>
      <w:r w:rsidRPr="00757701">
        <w:rPr>
          <w:rFonts w:ascii="Times New Roman" w:eastAsia="Newton-Regular" w:hAnsi="Times New Roman" w:cs="Times New Roman"/>
          <w:sz w:val="24"/>
          <w:szCs w:val="24"/>
        </w:rPr>
        <w:t>,п</w:t>
      </w:r>
      <w:proofErr w:type="gramEnd"/>
      <w:r w:rsidRPr="00757701">
        <w:rPr>
          <w:rFonts w:ascii="Times New Roman" w:eastAsia="Newton-Regular" w:hAnsi="Times New Roman" w:cs="Times New Roman"/>
          <w:sz w:val="24"/>
          <w:szCs w:val="24"/>
        </w:rPr>
        <w:t>лощадей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>, объемов, времени, скорости;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решения учебных и практических задач, требующих систематического перебора вариантов;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• сравнения шансов наступления случайных событий, оценки вероятности случайного </w:t>
      </w:r>
      <w:proofErr w:type="spellStart"/>
      <w:r w:rsidRPr="00757701">
        <w:rPr>
          <w:rFonts w:ascii="Times New Roman" w:eastAsia="Newton-Regular" w:hAnsi="Times New Roman" w:cs="Times New Roman"/>
          <w:sz w:val="24"/>
          <w:szCs w:val="24"/>
        </w:rPr>
        <w:t>событияв</w:t>
      </w:r>
      <w:proofErr w:type="spellEnd"/>
      <w:r w:rsidRPr="00757701">
        <w:rPr>
          <w:rFonts w:ascii="Times New Roman" w:eastAsia="Newton-Regular" w:hAnsi="Times New Roman" w:cs="Times New Roman"/>
          <w:sz w:val="24"/>
          <w:szCs w:val="24"/>
        </w:rPr>
        <w:t xml:space="preserve"> практических ситуациях, сопоставления модели с реальной ситуацией;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eastAsia="Newton-Regular" w:hAnsi="Times New Roman" w:cs="Times New Roman"/>
          <w:sz w:val="24"/>
          <w:szCs w:val="24"/>
        </w:rPr>
      </w:pPr>
      <w:r w:rsidRPr="00757701">
        <w:rPr>
          <w:rFonts w:ascii="Times New Roman" w:eastAsia="Newton-Regular" w:hAnsi="Times New Roman" w:cs="Times New Roman"/>
          <w:sz w:val="24"/>
          <w:szCs w:val="24"/>
        </w:rPr>
        <w:t>• понимания статистических утверждений.</w:t>
      </w:r>
    </w:p>
    <w:p w:rsidR="00757701" w:rsidRPr="00757701" w:rsidRDefault="00757701" w:rsidP="007577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701" w:rsidRPr="00757701" w:rsidRDefault="00757701" w:rsidP="007577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7701">
        <w:rPr>
          <w:rFonts w:ascii="Times New Roman" w:hAnsi="Times New Roman" w:cs="Times New Roman"/>
          <w:sz w:val="24"/>
          <w:szCs w:val="24"/>
        </w:rPr>
        <w:t xml:space="preserve">В результате изучения алгебры  </w:t>
      </w:r>
      <w:proofErr w:type="spellStart"/>
      <w:r w:rsidRPr="00757701">
        <w:rPr>
          <w:rFonts w:ascii="Times New Roman" w:hAnsi="Times New Roman" w:cs="Times New Roman"/>
          <w:sz w:val="24"/>
          <w:szCs w:val="24"/>
        </w:rPr>
        <w:t>обучающийся</w:t>
      </w:r>
      <w:r w:rsidRPr="00757701"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 w:rsidRPr="00757701">
        <w:rPr>
          <w:rFonts w:ascii="Times New Roman" w:hAnsi="Times New Roman" w:cs="Times New Roman"/>
          <w:b/>
          <w:sz w:val="24"/>
          <w:szCs w:val="24"/>
        </w:rPr>
        <w:t>:</w:t>
      </w:r>
    </w:p>
    <w:p w:rsidR="00757701" w:rsidRPr="00757701" w:rsidRDefault="00757701" w:rsidP="007577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701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57701" w:rsidRPr="00757701" w:rsidRDefault="00757701" w:rsidP="0075770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57701" w:rsidRPr="00757701" w:rsidRDefault="00757701" w:rsidP="0075770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57701" w:rsidRPr="00757701" w:rsidRDefault="00757701" w:rsidP="0075770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757701" w:rsidRPr="00757701" w:rsidRDefault="00757701" w:rsidP="0075770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757701" w:rsidRPr="00757701" w:rsidRDefault="00757701" w:rsidP="0075770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757701" w:rsidRPr="00757701" w:rsidRDefault="00757701" w:rsidP="007577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57701" w:rsidRPr="00757701" w:rsidRDefault="00757701" w:rsidP="0075770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75770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57701">
        <w:rPr>
          <w:rFonts w:ascii="Times New Roman" w:hAnsi="Times New Roman" w:cs="Times New Roman"/>
          <w:bCs/>
          <w:sz w:val="24"/>
          <w:szCs w:val="24"/>
        </w:rPr>
        <w:t xml:space="preserve"> координатной прямой;</w:t>
      </w:r>
    </w:p>
    <w:p w:rsidR="00757701" w:rsidRPr="00757701" w:rsidRDefault="00757701" w:rsidP="0075770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57701" w:rsidRPr="00757701" w:rsidRDefault="00757701" w:rsidP="0075770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757701" w:rsidRPr="00757701" w:rsidRDefault="00757701" w:rsidP="0075770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757701" w:rsidRPr="00757701" w:rsidRDefault="00757701" w:rsidP="0075770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757701" w:rsidRPr="00757701" w:rsidRDefault="00757701" w:rsidP="00757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701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757701" w:rsidRPr="00757701" w:rsidRDefault="00757701" w:rsidP="00757701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57701" w:rsidRPr="00757701" w:rsidRDefault="00757701" w:rsidP="00757701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757701" w:rsidRPr="00757701" w:rsidRDefault="00757701" w:rsidP="00757701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>вычислять средние значения результатов измерений;</w:t>
      </w:r>
    </w:p>
    <w:p w:rsidR="00757701" w:rsidRPr="00757701" w:rsidRDefault="00757701" w:rsidP="00757701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757701" w:rsidRPr="00757701" w:rsidRDefault="00757701" w:rsidP="007577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7701">
        <w:rPr>
          <w:rFonts w:ascii="Times New Roman" w:hAnsi="Times New Roman" w:cs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757701" w:rsidRPr="00757701" w:rsidRDefault="00757701" w:rsidP="0075770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757701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r w:rsidRPr="0075770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получит</w:t>
      </w:r>
      <w:proofErr w:type="spellEnd"/>
      <w:r w:rsidRPr="0075770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возможность:</w:t>
      </w:r>
    </w:p>
    <w:p w:rsidR="00757701" w:rsidRPr="00757701" w:rsidRDefault="00757701" w:rsidP="00757701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75770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lastRenderedPageBreak/>
        <w:t xml:space="preserve">решать следующие жизненно практические задачи; </w:t>
      </w:r>
    </w:p>
    <w:p w:rsidR="00757701" w:rsidRPr="00757701" w:rsidRDefault="00757701" w:rsidP="0075770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5770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с</w:t>
      </w:r>
      <w:r w:rsidRPr="0075770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757701" w:rsidRPr="00757701" w:rsidRDefault="00757701" w:rsidP="0075770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5770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757701" w:rsidRPr="00757701" w:rsidRDefault="00757701" w:rsidP="0075770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5770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757701" w:rsidRPr="00757701" w:rsidRDefault="00757701" w:rsidP="00757701">
      <w:pPr>
        <w:pStyle w:val="a3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5770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757701" w:rsidRPr="00757701" w:rsidRDefault="00757701" w:rsidP="0075770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5770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757701" w:rsidRPr="00757701" w:rsidRDefault="00757701" w:rsidP="00757701">
      <w:pPr>
        <w:pStyle w:val="a3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5770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757701" w:rsidRPr="00757701" w:rsidRDefault="00757701" w:rsidP="0075770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proofErr w:type="gramStart"/>
      <w:r w:rsidRPr="0075770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757701" w:rsidRPr="00757701" w:rsidRDefault="00757701" w:rsidP="007577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7701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757701" w:rsidRPr="00757701" w:rsidRDefault="00757701" w:rsidP="0075770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57701">
        <w:rPr>
          <w:rFonts w:ascii="Times New Roman" w:hAnsi="Times New Roman" w:cs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57701" w:rsidRPr="00757701" w:rsidRDefault="00757701" w:rsidP="0075770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57701">
        <w:rPr>
          <w:rFonts w:ascii="Times New Roman" w:hAnsi="Times New Roman" w:cs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57701" w:rsidRPr="00757701" w:rsidRDefault="00757701" w:rsidP="0075770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57701">
        <w:rPr>
          <w:rFonts w:ascii="Times New Roman" w:hAnsi="Times New Roman" w:cs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</w:p>
    <w:p w:rsidR="00757701" w:rsidRPr="00757701" w:rsidRDefault="00757701" w:rsidP="00757701">
      <w:pPr>
        <w:pStyle w:val="a3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757701" w:rsidRPr="00757701" w:rsidRDefault="00757701" w:rsidP="00757701">
      <w:pPr>
        <w:pStyle w:val="a3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P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57701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1351CB" w:rsidRDefault="001351CB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1351CB" w:rsidRDefault="001351CB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1351CB" w:rsidRDefault="001351CB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1351CB" w:rsidRDefault="001351CB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1351CB" w:rsidRDefault="001351CB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1351CB" w:rsidRDefault="001351CB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1351CB" w:rsidRDefault="001351CB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1351CB" w:rsidRDefault="001351CB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1351CB" w:rsidRPr="00757701" w:rsidRDefault="001351CB" w:rsidP="00757701">
      <w:pPr>
        <w:rPr>
          <w:rFonts w:ascii="Times New Roman" w:hAnsi="Times New Roman" w:cs="Times New Roman"/>
          <w:b/>
          <w:sz w:val="24"/>
          <w:szCs w:val="24"/>
        </w:rPr>
      </w:pPr>
    </w:p>
    <w:p w:rsidR="007739D6" w:rsidRDefault="007739D6" w:rsidP="007739D6">
      <w:pPr>
        <w:pStyle w:val="Style261"/>
        <w:widowControl/>
        <w:rPr>
          <w:rFonts w:ascii="Times New Roman" w:eastAsiaTheme="minorHAnsi" w:hAnsi="Times New Roman" w:cs="Times New Roman"/>
          <w:b/>
          <w:lang w:eastAsia="en-US"/>
        </w:rPr>
      </w:pPr>
    </w:p>
    <w:p w:rsidR="00757701" w:rsidRPr="00757701" w:rsidRDefault="00757701" w:rsidP="007739D6">
      <w:pPr>
        <w:pStyle w:val="Style261"/>
        <w:widowControl/>
        <w:rPr>
          <w:rStyle w:val="FontStyle395"/>
          <w:rFonts w:ascii="Times New Roman" w:hAnsi="Times New Roman" w:cs="Times New Roman"/>
          <w:sz w:val="24"/>
          <w:szCs w:val="24"/>
        </w:rPr>
      </w:pPr>
      <w:r w:rsidRPr="00757701">
        <w:rPr>
          <w:rStyle w:val="FontStyle395"/>
          <w:rFonts w:ascii="Times New Roman" w:hAnsi="Times New Roman" w:cs="Times New Roman"/>
          <w:sz w:val="24"/>
          <w:szCs w:val="24"/>
        </w:rPr>
        <w:lastRenderedPageBreak/>
        <w:t xml:space="preserve">СОДЕРЖАНИЕ УЧЕБНОГО ПРЕДМЕТА </w:t>
      </w:r>
    </w:p>
    <w:p w:rsidR="00757701" w:rsidRPr="00757701" w:rsidRDefault="00757701" w:rsidP="00757701">
      <w:pPr>
        <w:pStyle w:val="a5"/>
        <w:widowControl w:val="0"/>
        <w:ind w:left="0" w:right="527" w:firstLine="0"/>
        <w:rPr>
          <w:b/>
          <w:bCs/>
        </w:rPr>
      </w:pPr>
    </w:p>
    <w:p w:rsidR="00757701" w:rsidRPr="00757701" w:rsidRDefault="00757701" w:rsidP="00757701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</w:t>
      </w:r>
      <w:r w:rsidR="00444A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орение курса алгебры 7 класса (4 часа</w:t>
      </w:r>
      <w:r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) 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757701" w:rsidRPr="00757701" w:rsidRDefault="00444AF5" w:rsidP="00757701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Рациональные дроби (22</w:t>
      </w:r>
      <w:r w:rsidR="00757701"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часа)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Изучение темы завершается рассмотрением свой</w:t>
      </w:r>
      <w:proofErr w:type="gram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ств гр</w:t>
      </w:r>
      <w:proofErr w:type="gram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афика функции у = </w:t>
      </w:r>
      <w:r w:rsidRPr="00757701">
        <w:rPr>
          <w:rFonts w:ascii="Times New Roman" w:hAnsi="Times New Roman" w:cs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31pt" o:ole="">
            <v:imagedata r:id="rId5" o:title=""/>
          </v:shape>
          <o:OLEObject Type="Embed" ProgID="Equation.3" ShapeID="_x0000_i1025" DrawAspect="Content" ObjectID="_1725649165" r:id="rId6"/>
        </w:object>
      </w:r>
    </w:p>
    <w:p w:rsidR="00757701" w:rsidRPr="00757701" w:rsidRDefault="00757701" w:rsidP="00757701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корни (19 часов)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757701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6" type="#_x0000_t75" style="width:17.6pt;height:15.9pt" o:ole="">
            <v:imagedata r:id="rId7" o:title=""/>
          </v:shape>
          <o:OLEObject Type="Embed" ProgID="Equation.3" ShapeID="_x0000_i1026" DrawAspect="Content" ObjectID="_1725649166" r:id="rId8"/>
        </w:object>
      </w:r>
      <w:proofErr w:type="gram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её свойства и график.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сведения о рациональных числах. Для введения </w:t>
      </w:r>
      <w:proofErr w:type="spell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понятияиррационального</w:t>
      </w:r>
      <w:proofErr w:type="spell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757701">
        <w:rPr>
          <w:rFonts w:ascii="Times New Roman" w:hAnsi="Times New Roman" w:cs="Times New Roman"/>
          <w:position w:val="-8"/>
          <w:sz w:val="24"/>
          <w:szCs w:val="24"/>
        </w:rPr>
        <w:object w:dxaOrig="460" w:dyaOrig="380">
          <v:shape id="_x0000_i1027" type="#_x0000_t75" style="width:23.45pt;height:18.4pt" o:ole="">
            <v:imagedata r:id="rId9" o:title=""/>
          </v:shape>
          <o:OLEObject Type="Embed" ProgID="Equation.3" ShapeID="_x0000_i1027" DrawAspect="Content" ObjectID="_1725649167" r:id="rId10"/>
        </w:object>
      </w:r>
      <w:r w:rsidRPr="00757701">
        <w:rPr>
          <w:rFonts w:ascii="Times New Roman" w:hAnsi="Times New Roman" w:cs="Times New Roman"/>
          <w:sz w:val="24"/>
          <w:szCs w:val="24"/>
        </w:rPr>
        <w:t>=</w:t>
      </w:r>
      <w:r w:rsidRPr="00757701">
        <w:rPr>
          <w:rFonts w:ascii="Times New Roman" w:hAnsi="Times New Roman" w:cs="Times New Roman"/>
          <w:position w:val="-12"/>
          <w:sz w:val="24"/>
          <w:szCs w:val="24"/>
        </w:rPr>
        <w:object w:dxaOrig="240" w:dyaOrig="340">
          <v:shape id="_x0000_i1028" type="#_x0000_t75" style="width:11.7pt;height:17.6pt" o:ole="">
            <v:imagedata r:id="rId11" o:title=""/>
          </v:shape>
          <o:OLEObject Type="Embed" ProgID="Equation.3" ShapeID="_x0000_i1028" DrawAspect="Content" ObjectID="_1725649168" r:id="rId12"/>
        </w:object>
      </w: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757701">
        <w:rPr>
          <w:rFonts w:ascii="Times New Roman" w:hAnsi="Times New Roman" w:cs="Times New Roman"/>
          <w:position w:val="-26"/>
          <w:sz w:val="24"/>
          <w:szCs w:val="24"/>
        </w:rPr>
        <w:object w:dxaOrig="380" w:dyaOrig="600">
          <v:shape id="_x0000_i1029" type="#_x0000_t75" style="width:18.4pt;height:30.15pt" o:ole="">
            <v:imagedata r:id="rId13" o:title=""/>
          </v:shape>
          <o:OLEObject Type="Embed" ProgID="Equation.3" ShapeID="_x0000_i1029" DrawAspect="Content" ObjectID="_1725649169" r:id="rId14"/>
        </w:object>
      </w:r>
      <w:r w:rsidRPr="007577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57701">
        <w:rPr>
          <w:rFonts w:ascii="Times New Roman" w:hAnsi="Times New Roman" w:cs="Times New Roman"/>
          <w:i/>
          <w:iCs/>
          <w:position w:val="-26"/>
          <w:sz w:val="24"/>
          <w:szCs w:val="24"/>
        </w:rPr>
        <w:object w:dxaOrig="800" w:dyaOrig="600">
          <v:shape id="_x0000_i1030" type="#_x0000_t75" style="width:39.35pt;height:30.15pt" o:ole="">
            <v:imagedata r:id="rId15" o:title=""/>
          </v:shape>
          <o:OLEObject Type="Embed" ProgID="Equation.3" ShapeID="_x0000_i1030" DrawAspect="Content" ObjectID="_1725649170" r:id="rId16"/>
        </w:object>
      </w: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Продолжается работа по развитию функциональных представлений обучающихся. Рассматриваются функция </w:t>
      </w:r>
      <w:proofErr w:type="spellStart"/>
      <w:r w:rsidRPr="00757701">
        <w:rPr>
          <w:rFonts w:ascii="Times New Roman" w:hAnsi="Times New Roman" w:cs="Times New Roman"/>
          <w:iCs/>
          <w:sz w:val="24"/>
          <w:szCs w:val="24"/>
        </w:rPr>
        <w:t>у=</w:t>
      </w:r>
      <w:proofErr w:type="spellEnd"/>
      <w:r w:rsidRPr="00757701">
        <w:rPr>
          <w:rFonts w:ascii="Times New Roman" w:hAnsi="Times New Roman" w:cs="Times New Roman"/>
          <w:iCs/>
          <w:position w:val="-6"/>
          <w:sz w:val="24"/>
          <w:szCs w:val="24"/>
        </w:rPr>
        <w:object w:dxaOrig="340" w:dyaOrig="320">
          <v:shape id="_x0000_i1031" type="#_x0000_t75" style="width:17.6pt;height:15.9pt" o:ole="">
            <v:imagedata r:id="rId7" o:title=""/>
          </v:shape>
          <o:OLEObject Type="Embed" ProgID="Equation.3" ShapeID="_x0000_i1031" DrawAspect="Content" ObjectID="_1725649171" r:id="rId17"/>
        </w:object>
      </w: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её свойства и график. При изучении функции </w:t>
      </w:r>
      <w:proofErr w:type="spell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у</w:t>
      </w:r>
      <w:r w:rsidRPr="00757701">
        <w:rPr>
          <w:rFonts w:ascii="Times New Roman" w:hAnsi="Times New Roman" w:cs="Times New Roman"/>
          <w:iCs/>
          <w:sz w:val="24"/>
          <w:szCs w:val="24"/>
        </w:rPr>
        <w:t>=</w:t>
      </w:r>
      <w:proofErr w:type="spellEnd"/>
      <w:r w:rsidRPr="00757701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32" type="#_x0000_t75" style="width:17.6pt;height:15.9pt" o:ole="">
            <v:imagedata r:id="rId7" o:title=""/>
          </v:shape>
          <o:OLEObject Type="Embed" ProgID="Equation.3" ShapeID="_x0000_i1032" DrawAspect="Content" ObjectID="_1725649172" r:id="rId18"/>
        </w:object>
      </w:r>
      <w:proofErr w:type="gram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показывается ее взаимосвязь с функцией у = х2, где </w:t>
      </w:r>
      <w:proofErr w:type="spell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х</w:t>
      </w:r>
      <w:proofErr w:type="spell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≥ 0.</w:t>
      </w:r>
    </w:p>
    <w:p w:rsidR="00757701" w:rsidRPr="00757701" w:rsidRDefault="00444AF5" w:rsidP="00757701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уравнения (22</w:t>
      </w:r>
      <w:r w:rsidR="00757701"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час)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Основное внимание следует уделить решению уравнений вида ах</w:t>
      </w:r>
      <w:proofErr w:type="gram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proofErr w:type="gram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+ </w:t>
      </w:r>
      <w:proofErr w:type="spell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bх</w:t>
      </w:r>
      <w:proofErr w:type="spell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757701" w:rsidRPr="00757701" w:rsidRDefault="00444AF5" w:rsidP="00757701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Неравенства (19</w:t>
      </w:r>
      <w:r w:rsidR="00757701"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Числовые неравенства и их свойства. </w:t>
      </w:r>
      <w:proofErr w:type="spell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Почленное</w:t>
      </w:r>
      <w:proofErr w:type="spell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ознакомить обучающихся с применением неравен</w:t>
      </w:r>
      <w:proofErr w:type="gram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ств дл</w:t>
      </w:r>
      <w:proofErr w:type="gram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почленном</w:t>
      </w:r>
      <w:proofErr w:type="spell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Умения проводить дедуктивные рассуждения получают </w:t>
      </w:r>
      <w:proofErr w:type="gram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развитие</w:t>
      </w:r>
      <w:proofErr w:type="gram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</w:t>
      </w:r>
      <w:proofErr w:type="spell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</w:t>
      </w:r>
      <w:proofErr w:type="spell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ах &lt; </w:t>
      </w:r>
      <w:proofErr w:type="spell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b</w:t>
      </w:r>
      <w:proofErr w:type="spell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остановившись специально на случае, </w:t>
      </w:r>
      <w:proofErr w:type="gram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когда</w:t>
      </w:r>
      <w:proofErr w:type="gram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а&lt;0.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757701" w:rsidRPr="00757701" w:rsidRDefault="00757701" w:rsidP="00757701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Степень с целым показателем. Элементы статистики (11 часов)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757701" w:rsidRPr="00757701" w:rsidRDefault="00757701" w:rsidP="00757701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</w:t>
      </w:r>
      <w:proofErr w:type="spellStart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какполигон</w:t>
      </w:r>
      <w:proofErr w:type="spellEnd"/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гистограмма.</w:t>
      </w:r>
    </w:p>
    <w:p w:rsidR="00757701" w:rsidRPr="00757701" w:rsidRDefault="00A56821" w:rsidP="00757701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Повторение (8</w:t>
      </w:r>
      <w:r w:rsidR="00444A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</w:t>
      </w:r>
      <w:r w:rsidR="00757701"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)</w:t>
      </w:r>
    </w:p>
    <w:p w:rsidR="00757701" w:rsidRPr="00757701" w:rsidRDefault="00757701" w:rsidP="00757701">
      <w:pPr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57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75770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884"/>
      </w:tblGrid>
      <w:tr w:rsidR="00757701" w:rsidRPr="00757701" w:rsidTr="00444AF5">
        <w:trPr>
          <w:tblCellSpacing w:w="0" w:type="dxa"/>
        </w:trPr>
        <w:tc>
          <w:tcPr>
            <w:tcW w:w="1884" w:type="dxa"/>
            <w:vAlign w:val="center"/>
          </w:tcPr>
          <w:p w:rsidR="00757701" w:rsidRPr="00757701" w:rsidRDefault="00757701" w:rsidP="00444AF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1CB" w:rsidRPr="001351CB" w:rsidRDefault="001351CB" w:rsidP="001351CB">
      <w:pPr>
        <w:pStyle w:val="2"/>
        <w:ind w:firstLine="0"/>
        <w:jc w:val="center"/>
        <w:rPr>
          <w:b/>
          <w:u w:val="single"/>
        </w:rPr>
      </w:pPr>
      <w:bookmarkStart w:id="0" w:name="a3a8b553c3419e71b09655c32fdbac5797f9d72a"/>
      <w:bookmarkStart w:id="1" w:name="3"/>
      <w:bookmarkEnd w:id="0"/>
      <w:bookmarkEnd w:id="1"/>
      <w:r>
        <w:rPr>
          <w:b/>
          <w:u w:val="single"/>
        </w:rPr>
        <w:lastRenderedPageBreak/>
        <w:t>Т</w:t>
      </w:r>
      <w:r w:rsidRPr="001351CB">
        <w:rPr>
          <w:b/>
          <w:u w:val="single"/>
        </w:rPr>
        <w:t>ематическое планирование</w:t>
      </w:r>
    </w:p>
    <w:tbl>
      <w:tblPr>
        <w:tblStyle w:val="a6"/>
        <w:tblpPr w:leftFromText="180" w:rightFromText="180" w:bottomFromText="200" w:vertAnchor="page" w:horzAnchor="margin" w:tblpY="1906"/>
        <w:tblW w:w="9889" w:type="dxa"/>
        <w:tblLayout w:type="fixed"/>
        <w:tblLook w:val="01E0"/>
      </w:tblPr>
      <w:tblGrid>
        <w:gridCol w:w="675"/>
        <w:gridCol w:w="675"/>
        <w:gridCol w:w="675"/>
        <w:gridCol w:w="6731"/>
        <w:gridCol w:w="1133"/>
      </w:tblGrid>
      <w:tr w:rsidR="001351CB" w:rsidRPr="001351CB" w:rsidTr="00444AF5">
        <w:trPr>
          <w:trHeight w:val="680"/>
        </w:trPr>
        <w:tc>
          <w:tcPr>
            <w:tcW w:w="675" w:type="dxa"/>
            <w:vMerge w:val="restart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50" w:type="dxa"/>
            <w:gridSpan w:val="2"/>
          </w:tcPr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31" w:type="dxa"/>
            <w:vMerge w:val="restart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  <w:vMerge w:val="restart"/>
            <w:hideMark/>
          </w:tcPr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351CB" w:rsidRPr="001351CB" w:rsidTr="00444AF5">
        <w:trPr>
          <w:trHeight w:val="720"/>
        </w:trPr>
        <w:tc>
          <w:tcPr>
            <w:tcW w:w="675" w:type="dxa"/>
            <w:vMerge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731" w:type="dxa"/>
            <w:vMerge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hideMark/>
          </w:tcPr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1CB" w:rsidRPr="001351CB" w:rsidTr="00444AF5">
        <w:trPr>
          <w:trHeight w:val="578"/>
        </w:trPr>
        <w:tc>
          <w:tcPr>
            <w:tcW w:w="9889" w:type="dxa"/>
            <w:gridSpan w:val="5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курса математики 7 класса (4 ч.)</w:t>
            </w:r>
          </w:p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CB" w:rsidRPr="001351CB" w:rsidTr="00444AF5">
        <w:trPr>
          <w:trHeight w:val="555"/>
        </w:trPr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51CB" w:rsidRPr="001351CB" w:rsidRDefault="001351CB" w:rsidP="00444AF5">
            <w:pPr>
              <w:spacing w:line="278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Дроби. Десятичные дроби.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rPr>
          <w:trHeight w:val="419"/>
        </w:trPr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</w:tcBorders>
            <w:hideMark/>
          </w:tcPr>
          <w:p w:rsidR="001351CB" w:rsidRPr="001351CB" w:rsidRDefault="001351CB" w:rsidP="00444AF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и десятичными дробями.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rPr>
          <w:trHeight w:val="352"/>
        </w:trPr>
        <w:tc>
          <w:tcPr>
            <w:tcW w:w="675" w:type="dxa"/>
            <w:tcBorders>
              <w:right w:val="single" w:sz="4" w:space="0" w:color="auto"/>
            </w:tcBorders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51CB" w:rsidRPr="001351CB" w:rsidRDefault="001351CB" w:rsidP="00444AF5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алгебраических выражений.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351CB" w:rsidRPr="001351CB" w:rsidTr="00444AF5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1" w:type="dxa"/>
            <w:tcBorders>
              <w:left w:val="single" w:sz="4" w:space="0" w:color="auto"/>
              <w:right w:val="single" w:sz="4" w:space="0" w:color="auto"/>
            </w:tcBorders>
          </w:tcPr>
          <w:p w:rsidR="001351CB" w:rsidRPr="001351CB" w:rsidRDefault="001351CB" w:rsidP="00444AF5">
            <w:pPr>
              <w:pStyle w:val="Style10"/>
              <w:widowControl/>
              <w:rPr>
                <w:rStyle w:val="FontStyle64"/>
                <w:sz w:val="24"/>
                <w:szCs w:val="24"/>
              </w:rPr>
            </w:pPr>
            <w:r w:rsidRPr="001351CB">
              <w:rPr>
                <w:rStyle w:val="FontStyle64"/>
                <w:sz w:val="24"/>
                <w:szCs w:val="24"/>
              </w:rPr>
              <w:t>Контрольная работа по теме: «Входящий контроль»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§1 Рациональные дроби и их свойства - 5 часов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rPr>
          <w:trHeight w:val="237"/>
        </w:trPr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Допустимые значения переменных, входящих в рациональное выражение.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Следствия из основного свойства дроби.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§2 Сумма и разность дробей и контрольная работа – 7 час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Правило сложения и вычитания дробей с одинаковыми знаменателями.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</w:t>
            </w:r>
            <w:proofErr w:type="spellStart"/>
            <w:proofErr w:type="gramStart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противополож-ными</w:t>
            </w:r>
            <w:proofErr w:type="spellEnd"/>
            <w:proofErr w:type="gramEnd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  знаменателями.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Правило сложения  и вычитания дробей с разными знаменателями.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дробей с разными знаменателями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 рациональной дроби и целого выражения.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«Рациональные дроби». Подготовка к контрольной работе.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«Рациональные дроби. Сложение и вычитание дробей».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§3 Произведение и частное дробей  - 10 часов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Правило умножение рациональных дробей и возведения их в степень.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Преобразова-ние</w:t>
            </w:r>
            <w:proofErr w:type="spellEnd"/>
            <w:proofErr w:type="gramEnd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 дробных выражений, содержащих действие умножения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Правило деление рациональных дробей.</w:t>
            </w:r>
          </w:p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дробных выражений, содержащих действие деление.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 Совместные действия с рациональными дробями.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Преобразова-ние</w:t>
            </w:r>
            <w:proofErr w:type="spellEnd"/>
            <w:proofErr w:type="gramEnd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выражений. Совместные действия с рациональными дробями.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 Нахождение среднего гармонического ряда положительных чисел.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135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r w:rsidRPr="001351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1351C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351C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rPr>
          <w:trHeight w:val="341"/>
        </w:trPr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135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r w:rsidRPr="001351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1351C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351C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 в решении различных задач. Подготовка к контрольной работе.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rPr>
          <w:trHeight w:val="207"/>
        </w:trPr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«Рациональные дроби. Умножение и деление дробей».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§4  Действительные числа – 2 часа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Рациональные числа. </w:t>
            </w:r>
          </w:p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§5  Арифметический квадратный корень – 5 часов.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</w:t>
            </w:r>
            <w:proofErr w:type="spellStart"/>
            <w:proofErr w:type="gramStart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Арифметичес-кий</w:t>
            </w:r>
            <w:proofErr w:type="spellEnd"/>
            <w:proofErr w:type="gramEnd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корень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вида </w:t>
            </w:r>
            <w:proofErr w:type="spellStart"/>
            <w:r w:rsidRPr="001351CB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1351CB">
              <w:rPr>
                <w:rFonts w:ascii="Times New Roman" w:hAnsi="Times New Roman" w:cs="Times New Roman"/>
                <w:i/>
                <w:sz w:val="24"/>
                <w:szCs w:val="24"/>
              </w:rPr>
              <w:t>² = а.</w:t>
            </w: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Нахождения приближённых значений квадратного корня.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1351CB">
              <w:rPr>
                <w:rFonts w:ascii="Times New Roman" w:hAnsi="Times New Roman" w:cs="Times New Roman"/>
                <w:iCs/>
                <w:sz w:val="24"/>
                <w:szCs w:val="24"/>
              </w:rPr>
              <w:t>у =</w:t>
            </w:r>
            <w:r w:rsidRPr="001351CB">
              <w:rPr>
                <w:rFonts w:ascii="Times New Roman" w:hAnsi="Times New Roman" w:cs="Times New Roman"/>
                <w:iCs/>
                <w:position w:val="-6"/>
                <w:sz w:val="24"/>
                <w:szCs w:val="24"/>
              </w:rPr>
              <w:object w:dxaOrig="340" w:dyaOrig="320">
                <v:shape id="_x0000_i1033" type="#_x0000_t75" style="width:17.6pt;height:15.9pt" o:ole="">
                  <v:imagedata r:id="rId7" o:title=""/>
                </v:shape>
                <o:OLEObject Type="Embed" ProgID="Equation.3" ShapeID="_x0000_i1033" DrawAspect="Content" ObjectID="_1725649173" r:id="rId19"/>
              </w:object>
            </w:r>
            <w:r w:rsidRPr="001351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и её график.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квадратные корни.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§6  Свойства арифметического квадратного корня – 4 часа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 и дроби.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степени.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Применение свой</w:t>
            </w:r>
            <w:proofErr w:type="gramStart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ств кв</w:t>
            </w:r>
            <w:proofErr w:type="gramEnd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адратного корня при вычислениях.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</w:t>
            </w:r>
            <w:proofErr w:type="spellStart"/>
            <w:proofErr w:type="gramStart"/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Арифметиче-ский</w:t>
            </w:r>
            <w:proofErr w:type="spellEnd"/>
            <w:proofErr w:type="gramEnd"/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квадратный корень и его свойства»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§7 Применение свойств арифметического квадратного корня – 8 часов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Вынесение множителя за знак корня.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Преобразова-ние</w:t>
            </w:r>
            <w:proofErr w:type="spellEnd"/>
            <w:proofErr w:type="gramEnd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выражений, содержащих квадратные корни, сокращение дробей.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Преобразова-ние</w:t>
            </w:r>
            <w:proofErr w:type="spellEnd"/>
            <w:proofErr w:type="gramEnd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выражений, содержащих квадратные корни, освобождение от иррациональности в знаменателе дроби.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Преобразова-ние</w:t>
            </w:r>
            <w:proofErr w:type="spellEnd"/>
            <w:proofErr w:type="gramEnd"/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выражений, содержащих квадратные корни.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«Квадратные корни». Подготовка к контрольной работе.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 «Квадратные корни».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§8 Квадратные уравнения и его корни  и контрольная работа– 12 часов.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Понятие  квадратного уравнения.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Неполные  квадратные уравнения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Выделение квадрата двучлена.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с четным вторым коэффициентом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Раскрытие скобок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Заключение в скобки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«Квадратные уравнения и его корни». Подготовка к контрольной работе.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№5 </w:t>
            </w:r>
          </w:p>
          <w:p w:rsidR="001351CB" w:rsidRPr="001351CB" w:rsidRDefault="001351CB" w:rsidP="00444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«Квадратные уравнения и его корни».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§9  Дробные рациональные уравнения и контрольная работа – 10 часов.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Понятие  дробного рационального уравнения.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рационального уравнения по условию задачи.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1351CB">
              <w:rPr>
                <w:rFonts w:ascii="Times New Roman" w:hAnsi="Times New Roman" w:cs="Times New Roman"/>
                <w:i/>
                <w:sz w:val="24"/>
                <w:szCs w:val="24"/>
              </w:rPr>
              <w:t>Дробные рациональные уравнения</w:t>
            </w: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». Подготовка к контрольной  работе.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№6 </w:t>
            </w:r>
          </w:p>
          <w:p w:rsidR="001351CB" w:rsidRPr="001351CB" w:rsidRDefault="001351CB" w:rsidP="00444AF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«Дробные рациональные уравнения»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§10  Числовые неравенства и их свойства и контрольная работа– 8 часов.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Определение числового неравенства.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неравенства.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 неравенств.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 неравенств.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Погрешность и точность приближения. Подготовка к контрольной работе.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№7 </w:t>
            </w:r>
          </w:p>
          <w:p w:rsidR="001351CB" w:rsidRPr="001351CB" w:rsidRDefault="001351CB" w:rsidP="00444AF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«Числовые неравенства и их свойства».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§11  Неравенства с одной переменной и их системы – 11 часов.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и объединение множеств.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переменной, содержащих дроби.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неравенств с одной переменной.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rPr>
          <w:trHeight w:val="294"/>
        </w:trPr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неравенств с одной переменной, решение двойных неравенств.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Зачет по теме «</w:t>
            </w:r>
            <w:r w:rsidRPr="001351CB"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Неравенства с одной переменной и их системы</w:t>
            </w: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». Подготовка к контрольной  работе.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№8 </w:t>
            </w:r>
          </w:p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«Неравенства с одной переменной и их системы».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§12  Степень с целым показателем и её свойства – 7 часов.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Определение степени с целым отрицательным показателем.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числа. Подготовка к контрольной работе.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по теме «Степень с целым показателем и её свойства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9889" w:type="dxa"/>
            <w:gridSpan w:val="5"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§13  Элементы статистики – 4 часа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Анализ к/р. Сбор и группировка статистических данных.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rPr>
          <w:trHeight w:val="272"/>
        </w:trPr>
        <w:tc>
          <w:tcPr>
            <w:tcW w:w="9889" w:type="dxa"/>
            <w:gridSpan w:val="5"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АЛГЕБРЫ ЗА 8 класс – 8 часов</w:t>
            </w:r>
          </w:p>
        </w:tc>
      </w:tr>
      <w:tr w:rsidR="001351CB" w:rsidRPr="001351CB" w:rsidTr="00444AF5">
        <w:trPr>
          <w:trHeight w:val="272"/>
        </w:trPr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дроби. </w:t>
            </w:r>
          </w:p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алгебры 8 класса. Подготовка к итоговой контрольной работе.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курс 8 класса</w:t>
            </w:r>
          </w:p>
          <w:p w:rsidR="001351CB" w:rsidRPr="001351CB" w:rsidRDefault="001351CB" w:rsidP="0044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51CB" w:rsidRPr="001351CB" w:rsidTr="00444AF5"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hideMark/>
          </w:tcPr>
          <w:p w:rsidR="001351CB" w:rsidRPr="001351CB" w:rsidRDefault="001351CB" w:rsidP="00444A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31" w:type="dxa"/>
            <w:hideMark/>
          </w:tcPr>
          <w:p w:rsidR="001351CB" w:rsidRPr="001351CB" w:rsidRDefault="001351CB" w:rsidP="0044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133" w:type="dxa"/>
            <w:hideMark/>
          </w:tcPr>
          <w:p w:rsidR="001351CB" w:rsidRPr="001351CB" w:rsidRDefault="001351CB" w:rsidP="0044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7701" w:rsidRPr="001351CB" w:rsidRDefault="00757701" w:rsidP="00757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01" w:rsidRPr="001351CB" w:rsidRDefault="00757701" w:rsidP="00757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01" w:rsidRPr="001351CB" w:rsidRDefault="00757701" w:rsidP="00757701">
      <w:pPr>
        <w:rPr>
          <w:rFonts w:ascii="Times New Roman" w:hAnsi="Times New Roman" w:cs="Times New Roman"/>
          <w:b/>
          <w:sz w:val="24"/>
          <w:szCs w:val="24"/>
        </w:rPr>
      </w:pPr>
    </w:p>
    <w:sectPr w:rsidR="00757701" w:rsidRPr="001351CB" w:rsidSect="001351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701"/>
    <w:rsid w:val="001351CB"/>
    <w:rsid w:val="00444AF5"/>
    <w:rsid w:val="0074755F"/>
    <w:rsid w:val="00757701"/>
    <w:rsid w:val="007739D6"/>
    <w:rsid w:val="00A56821"/>
    <w:rsid w:val="00C7291D"/>
    <w:rsid w:val="00D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577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757701"/>
    <w:rPr>
      <w:rFonts w:ascii="Calibri" w:eastAsia="Times New Roman" w:hAnsi="Calibri" w:cs="Calibri"/>
      <w:lang w:eastAsia="ru-RU"/>
    </w:rPr>
  </w:style>
  <w:style w:type="paragraph" w:styleId="a5">
    <w:name w:val="Block Text"/>
    <w:basedOn w:val="a"/>
    <w:semiHidden/>
    <w:rsid w:val="0075770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7577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757701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351CB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351CB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35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135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1351C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Братишка</dc:creator>
  <cp:lastModifiedBy>Братишка</cp:lastModifiedBy>
  <cp:revision>2</cp:revision>
  <cp:lastPrinted>2022-09-05T17:22:00Z</cp:lastPrinted>
  <dcterms:created xsi:type="dcterms:W3CDTF">2022-09-25T18:13:00Z</dcterms:created>
  <dcterms:modified xsi:type="dcterms:W3CDTF">2022-09-25T18:13:00Z</dcterms:modified>
</cp:coreProperties>
</file>