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BA1" w:rsidRDefault="00B67E8D" w:rsidP="00930BA1">
      <w:pPr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-1099185</wp:posOffset>
            </wp:positionH>
            <wp:positionV relativeFrom="paragraph">
              <wp:posOffset>-710565</wp:posOffset>
            </wp:positionV>
            <wp:extent cx="7581900" cy="10687050"/>
            <wp:effectExtent l="19050" t="0" r="0" b="0"/>
            <wp:wrapNone/>
            <wp:docPr id="1" name="Рисунок 0" descr="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79103" cy="106831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30BA1">
        <w:rPr>
          <w:b/>
          <w:sz w:val="20"/>
          <w:szCs w:val="20"/>
        </w:rPr>
        <w:t>РОССИЙСКАЯ ФЕДЕРАЦИЯ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БРЯНСКАЯ ОБЛАСТЬ</w:t>
      </w:r>
    </w:p>
    <w:p w:rsidR="00930BA1" w:rsidRDefault="00930BA1" w:rsidP="00930BA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МУНИЦИПАЛЬНОЕ ОБРАЗОВАНИЕ «ПОГАРСКИЙ РАЙОН»</w:t>
      </w:r>
    </w:p>
    <w:p w:rsidR="00930BA1" w:rsidRDefault="00930BA1" w:rsidP="00930BA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Муниципальное бюджетное общеобразовательное учреждение –                                                              </w:t>
      </w:r>
      <w:proofErr w:type="spellStart"/>
      <w:r>
        <w:rPr>
          <w:b/>
          <w:sz w:val="20"/>
          <w:szCs w:val="20"/>
        </w:rPr>
        <w:t>Долботовская</w:t>
      </w:r>
      <w:proofErr w:type="spellEnd"/>
      <w:r>
        <w:rPr>
          <w:b/>
          <w:sz w:val="20"/>
          <w:szCs w:val="20"/>
        </w:rPr>
        <w:t xml:space="preserve"> средняя общеобразовательная школа ___________________________________________________________________________________________</w:t>
      </w:r>
    </w:p>
    <w:p w:rsidR="00930BA1" w:rsidRDefault="00930BA1" w:rsidP="00930BA1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243554 Брянская область </w:t>
      </w:r>
      <w:proofErr w:type="spellStart"/>
      <w:r>
        <w:rPr>
          <w:sz w:val="20"/>
          <w:szCs w:val="20"/>
        </w:rPr>
        <w:t>Погарский</w:t>
      </w:r>
      <w:proofErr w:type="spellEnd"/>
      <w:r>
        <w:rPr>
          <w:sz w:val="20"/>
          <w:szCs w:val="20"/>
        </w:rPr>
        <w:t xml:space="preserve"> район д. </w:t>
      </w:r>
      <w:proofErr w:type="spellStart"/>
      <w:r>
        <w:rPr>
          <w:sz w:val="20"/>
          <w:szCs w:val="20"/>
        </w:rPr>
        <w:t>Долботово</w:t>
      </w:r>
      <w:proofErr w:type="spellEnd"/>
      <w:r>
        <w:rPr>
          <w:sz w:val="20"/>
          <w:szCs w:val="20"/>
        </w:rPr>
        <w:t xml:space="preserve"> ул. Новая д.19а                                                                ОГРН 1023200915880  ИНН 3223004371  КПП 322301001</w:t>
      </w:r>
    </w:p>
    <w:p w:rsidR="00930BA1" w:rsidRDefault="00930BA1" w:rsidP="00930BA1">
      <w:pPr>
        <w:jc w:val="center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Shkola23027dol@rambler.ru</w:t>
      </w:r>
    </w:p>
    <w:tbl>
      <w:tblPr>
        <w:tblW w:w="0" w:type="auto"/>
        <w:tblInd w:w="-459" w:type="dxa"/>
        <w:tblLook w:val="01E0"/>
      </w:tblPr>
      <w:tblGrid>
        <w:gridCol w:w="5031"/>
        <w:gridCol w:w="4714"/>
      </w:tblGrid>
      <w:tr w:rsidR="00930BA1" w:rsidTr="00930BA1">
        <w:tc>
          <w:tcPr>
            <w:tcW w:w="5031" w:type="dxa"/>
            <w:hideMark/>
          </w:tcPr>
          <w:p w:rsidR="00930BA1" w:rsidRDefault="00930BA1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СОГЛАСОВАНО</w:t>
            </w:r>
          </w:p>
          <w:p w:rsidR="00930BA1" w:rsidRDefault="00930BA1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 заседании педагогического совета</w:t>
            </w:r>
          </w:p>
          <w:p w:rsidR="00930BA1" w:rsidRDefault="00930BA1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МБОУ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–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олботовская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СОШ</w:t>
            </w:r>
          </w:p>
          <w:p w:rsidR="00930BA1" w:rsidRDefault="00930BA1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Протокол № ____от ____________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714" w:type="dxa"/>
          </w:tcPr>
          <w:p w:rsidR="00930BA1" w:rsidRDefault="00930BA1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УТВЕРЖДЕНО</w:t>
            </w:r>
          </w:p>
          <w:p w:rsidR="00930BA1" w:rsidRDefault="00930BA1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Приказом по МБОУ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–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олботовская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СОШ</w:t>
            </w:r>
          </w:p>
          <w:p w:rsidR="00930BA1" w:rsidRDefault="00930BA1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№ _____ от    ________________</w:t>
            </w:r>
          </w:p>
          <w:p w:rsidR="00930BA1" w:rsidRDefault="00930BA1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30BA1" w:rsidRDefault="00930BA1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Директор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школы_________Е.В.Ашитко</w:t>
            </w:r>
            <w:proofErr w:type="spellEnd"/>
          </w:p>
          <w:p w:rsidR="00930BA1" w:rsidRDefault="00930BA1">
            <w:pPr>
              <w:pStyle w:val="a6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9270B6" w:rsidRDefault="009270B6" w:rsidP="009270B6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9270B6" w:rsidRDefault="009270B6" w:rsidP="009270B6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НАСТАВНИЧЕСТВЕ</w:t>
      </w:r>
      <w:r w:rsidR="00930BA1">
        <w:rPr>
          <w:rFonts w:ascii="Times New Roman" w:hAnsi="Times New Roman" w:cs="Times New Roman"/>
          <w:sz w:val="28"/>
          <w:szCs w:val="28"/>
        </w:rPr>
        <w:t xml:space="preserve"> в МБОУ </w:t>
      </w:r>
      <w:proofErr w:type="gramStart"/>
      <w:r w:rsidR="00930BA1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="00930BA1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930BA1">
        <w:rPr>
          <w:rFonts w:ascii="Times New Roman" w:hAnsi="Times New Roman" w:cs="Times New Roman"/>
          <w:sz w:val="28"/>
          <w:szCs w:val="28"/>
        </w:rPr>
        <w:t>олботовская</w:t>
      </w:r>
      <w:proofErr w:type="spellEnd"/>
      <w:r w:rsidR="00930BA1">
        <w:rPr>
          <w:rFonts w:ascii="Times New Roman" w:hAnsi="Times New Roman" w:cs="Times New Roman"/>
          <w:sz w:val="28"/>
          <w:szCs w:val="28"/>
        </w:rPr>
        <w:t xml:space="preserve"> СОШ</w:t>
      </w:r>
    </w:p>
    <w:p w:rsidR="009270B6" w:rsidRDefault="009270B6" w:rsidP="009270B6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70B6" w:rsidRDefault="009270B6" w:rsidP="009270B6">
      <w:pPr>
        <w:pStyle w:val="ConsPlusTitle"/>
        <w:numPr>
          <w:ilvl w:val="0"/>
          <w:numId w:val="1"/>
        </w:numPr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9270B6" w:rsidRDefault="009270B6" w:rsidP="009270B6">
      <w:pPr>
        <w:pStyle w:val="ConsPlusTitle"/>
        <w:spacing w:line="276" w:lineRule="auto"/>
        <w:ind w:left="720"/>
        <w:outlineLvl w:val="1"/>
        <w:rPr>
          <w:rFonts w:ascii="Times New Roman" w:hAnsi="Times New Roman" w:cs="Times New Roman"/>
          <w:sz w:val="28"/>
          <w:szCs w:val="28"/>
        </w:rPr>
      </w:pPr>
    </w:p>
    <w:p w:rsidR="009270B6" w:rsidRDefault="009270B6" w:rsidP="009270B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Настоящее Положение о наставничестве (далее - Положение) разработано в соответствии с </w:t>
      </w:r>
      <w:hyperlink r:id="rId6" w:history="1">
        <w:r>
          <w:rPr>
            <w:rStyle w:val="a5"/>
            <w:rFonts w:ascii="Times New Roman" w:hAnsi="Times New Roman" w:cs="Times New Roman"/>
            <w:sz w:val="28"/>
            <w:szCs w:val="28"/>
          </w:rPr>
          <w:t>Конституцией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Гражданским </w:t>
      </w:r>
      <w:hyperlink r:id="rId7" w:history="1">
        <w:r>
          <w:rPr>
            <w:rStyle w:val="a5"/>
            <w:rFonts w:ascii="Times New Roman" w:hAnsi="Times New Roman" w:cs="Times New Roman"/>
            <w:sz w:val="28"/>
            <w:szCs w:val="28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Трудовым </w:t>
      </w:r>
      <w:hyperlink r:id="rId8" w:history="1">
        <w:r>
          <w:rPr>
            <w:rStyle w:val="a5"/>
            <w:rFonts w:ascii="Times New Roman" w:hAnsi="Times New Roman" w:cs="Times New Roman"/>
            <w:sz w:val="28"/>
            <w:szCs w:val="28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а также Федеральным </w:t>
      </w:r>
      <w:hyperlink r:id="rId9" w:history="1">
        <w:r>
          <w:rPr>
            <w:rStyle w:val="a5"/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11 августа 1995 г. № 135-ФЗ "О благотворительной деятельности и благотворительных организациях", Федеральным </w:t>
      </w:r>
      <w:hyperlink r:id="rId10" w:history="1">
        <w:r>
          <w:rPr>
            <w:rStyle w:val="a5"/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19 мая 1995 г. № 82-ФЗ "Об общественных объединениях", Федеральным </w:t>
      </w:r>
      <w:hyperlink r:id="rId11" w:history="1">
        <w:r>
          <w:rPr>
            <w:rStyle w:val="a5"/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12 января 1996 г. № 7-ФЗ "О некоммерческих организациях", </w:t>
      </w:r>
      <w:hyperlink r:id="rId12" w:history="1">
        <w:r>
          <w:rPr>
            <w:rStyle w:val="a5"/>
            <w:rFonts w:ascii="Times New Roman" w:hAnsi="Times New Roman" w:cs="Times New Roman"/>
            <w:sz w:val="28"/>
            <w:szCs w:val="28"/>
          </w:rPr>
          <w:t>Концепцией</w:t>
        </w:r>
        <w:proofErr w:type="gramEnd"/>
      </w:hyperlink>
      <w:r>
        <w:rPr>
          <w:rFonts w:ascii="Times New Roman" w:hAnsi="Times New Roman" w:cs="Times New Roman"/>
          <w:sz w:val="28"/>
          <w:szCs w:val="28"/>
        </w:rPr>
        <w:t xml:space="preserve"> содействия развитию благотворительной деятельности и добровольчества в Российской Федерации на период до 2025 года, утвержденной распоряжением Правительства Российской Федерации от 15 ноября 2019 г. № 2705-р, Федеральным </w:t>
      </w:r>
      <w:hyperlink r:id="rId13" w:history="1">
        <w:r>
          <w:rPr>
            <w:rStyle w:val="a5"/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29.12.2012 № 273-ФЗ "Об образовании в Российской Федерации", с</w:t>
      </w:r>
      <w:hyperlink r:id="rId14" w:history="1">
        <w:r>
          <w:rPr>
            <w:rStyle w:val="a5"/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Брянской области об образовании от 25 июля 2013 г. № 62-З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Брянской области, </w:t>
      </w:r>
      <w:hyperlink r:id="rId15" w:history="1">
        <w:proofErr w:type="spellStart"/>
        <w:r>
          <w:rPr>
            <w:rStyle w:val="a5"/>
            <w:rFonts w:ascii="Times New Roman" w:hAnsi="Times New Roman" w:cs="Times New Roman"/>
            <w:sz w:val="28"/>
            <w:szCs w:val="28"/>
          </w:rPr>
          <w:t>распоряжением</w:t>
        </w:r>
      </w:hyperlink>
      <w:r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от 25.12.2019 № Р-145 "Об утверждении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обучающимися", приказом департамента образования и науки Брянской области от 09.07.2020 года № 695 "Об утверждении положения о наставничестве на территории Брянской области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", правовой основой института наставничества являются настоящее Положение, другие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нормативные акты Министерства просвещения РФ, локальные акты образовательных учреждений, регламентирующие вопросы преподавательской и наставнической работы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обучающимися.</w:t>
      </w:r>
    </w:p>
    <w:p w:rsidR="009270B6" w:rsidRDefault="009270B6" w:rsidP="009270B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Настоящее положение регулирует порядок организации педагогического и других видов наставничества (формы выбираются индивидуально образовательной организацией) в соответствии с современной целевой моделью наставничества в образовательных организациях.</w:t>
      </w:r>
    </w:p>
    <w:p w:rsidR="009270B6" w:rsidRDefault="009270B6" w:rsidP="009270B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Наставничество - универсальная технология передачи опыта, знаний, формирования навыков, компетенций,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метакомпетенций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ценностей через неформальное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взаимообогащающее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общение, основанное на доверии и партнерстве.</w:t>
      </w:r>
    </w:p>
    <w:p w:rsidR="009270B6" w:rsidRDefault="009270B6" w:rsidP="009270B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Наставничество - социальный институт, осуществляющий передачу и ускорение профессионального опыта, эффективная форма профессиональной адаптации, способствующей повышению престижа педагогической профессии и закреплению педагогических кадров. Это форма преемственности поколений и педагогического воздействия на обучающихся на всех ступенях обучения.</w:t>
      </w:r>
    </w:p>
    <w:p w:rsidR="009270B6" w:rsidRDefault="009270B6" w:rsidP="009270B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Метакомпетенции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способность формировать у себя новые навыки и компетенции самостоятельно, а не только манипулировать полученными извне знаниями и навыками.</w:t>
      </w:r>
    </w:p>
    <w:p w:rsidR="009270B6" w:rsidRDefault="009270B6" w:rsidP="009270B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Формы наставничества - способ реализации целевой модели наставничества через организацию работы наставнической пары/группы, участники которой находятся в ролевой ситуации, определяемой основной деятельностью и позицией участников.</w:t>
      </w:r>
    </w:p>
    <w:p w:rsidR="009270B6" w:rsidRDefault="009270B6" w:rsidP="009270B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Целевая модель наставничества - система условий, ресурсов и процессов, необходимых для реализации программ наставничества в образовательных организациях </w:t>
      </w:r>
      <w:hyperlink r:id="rId16" w:anchor="P140" w:history="1">
        <w:r>
          <w:rPr>
            <w:rStyle w:val="a5"/>
            <w:rFonts w:ascii="Times New Roman" w:hAnsi="Times New Roman" w:cs="Times New Roman"/>
            <w:sz w:val="28"/>
            <w:szCs w:val="28"/>
          </w:rPr>
          <w:t>(Приложение 1)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9270B6" w:rsidRDefault="009270B6" w:rsidP="009270B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программам выделяется 4 основных формы наставничества:</w:t>
      </w:r>
      <w:proofErr w:type="gramEnd"/>
    </w:p>
    <w:p w:rsidR="009270B6" w:rsidRDefault="009270B6" w:rsidP="009270B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"ученик-ученик", "учитель-учитель", "студент-ученик", "работодатель-ученик". </w:t>
      </w:r>
      <w:hyperlink r:id="rId17" w:anchor="P204" w:history="1">
        <w:r>
          <w:rPr>
            <w:rStyle w:val="a5"/>
            <w:rFonts w:ascii="Times New Roman" w:hAnsi="Times New Roman" w:cs="Times New Roman"/>
            <w:sz w:val="28"/>
            <w:szCs w:val="28"/>
          </w:rPr>
          <w:t>(Приложение 2)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9270B6" w:rsidRDefault="009270B6" w:rsidP="009270B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Каждая из форм наставничества предполагает решение определенного круга задач и проблем с использованием единой методологии наставничества, частично видоизмененной с учетом ступени обучения и профессиональной деятельности и первоначальных ключевых запросов наставляемого, наставника и образовательного учреждения.</w:t>
      </w:r>
    </w:p>
    <w:p w:rsidR="009270B6" w:rsidRDefault="009270B6" w:rsidP="009270B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зависимости от форм наставничества наставничество может быть установлено над следующими категориями участников образовательного процесса:</w:t>
      </w:r>
    </w:p>
    <w:p w:rsidR="009270B6" w:rsidRDefault="009270B6" w:rsidP="009270B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молодыми специалистам - педагогическими работниками, поступившими на работу в год окончания ими обучения в образовательных организациях высшего или среднего профессионального образования;</w:t>
      </w:r>
    </w:p>
    <w:p w:rsidR="009270B6" w:rsidRDefault="009270B6" w:rsidP="009270B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педагогическими работниками, не имеющими трудового стажа педагогической деятельности или имеющими трудовой стаж менее 3 лет;</w:t>
      </w:r>
    </w:p>
    <w:p w:rsidR="009270B6" w:rsidRDefault="009270B6" w:rsidP="009270B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другими педагогическими работниками, если выполнение ими служебных обязанностей требует расширения и углубления профессиональных знаний и овладения новыми практическими навыками;</w:t>
      </w:r>
    </w:p>
    <w:p w:rsidR="009270B6" w:rsidRDefault="009270B6" w:rsidP="009270B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организации.</w:t>
      </w:r>
    </w:p>
    <w:p w:rsidR="009270B6" w:rsidRDefault="009270B6" w:rsidP="009270B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наставничества - комплекс мероприятий и формирующих их действий, направленный на организацию взаимоотношений наставника и наставляемого в конкретных формах для получения ожидаемых результатов.</w:t>
      </w:r>
    </w:p>
    <w:p w:rsidR="009270B6" w:rsidRDefault="009270B6" w:rsidP="009270B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Наставник - это опытный преподаватель, обучающийся, работодатель, обладающий высокими профессиональными и нравственными качествами, практическими знаниями и опытом в различных областях.</w:t>
      </w:r>
    </w:p>
    <w:p w:rsidR="009270B6" w:rsidRDefault="009270B6" w:rsidP="009270B6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Цель, виды и задачи наставничества</w:t>
      </w:r>
    </w:p>
    <w:p w:rsidR="009270B6" w:rsidRDefault="009270B6" w:rsidP="009270B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Цели наставничества зависят от его выбранной формы и модели.</w:t>
      </w:r>
    </w:p>
    <w:p w:rsidR="009270B6" w:rsidRDefault="009270B6" w:rsidP="009270B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Общие задачи и функции наставника:</w:t>
      </w:r>
    </w:p>
    <w:p w:rsidR="009270B6" w:rsidRDefault="009270B6" w:rsidP="009270B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Наставник помогает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наставляемому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осознать свои сильные и слабые стороны и определить векторы развития.</w:t>
      </w:r>
    </w:p>
    <w:p w:rsidR="009270B6" w:rsidRDefault="009270B6" w:rsidP="009270B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Наставник является примером жизни, поведения и ценностей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наставляемого.</w:t>
      </w:r>
    </w:p>
    <w:p w:rsidR="009270B6" w:rsidRDefault="009270B6" w:rsidP="009270B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Наставнические отношения формируются в условиях доверия, взаимообогащения и открытого диалога.</w:t>
      </w:r>
    </w:p>
    <w:p w:rsidR="009270B6" w:rsidRDefault="009270B6" w:rsidP="009270B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Наставник ориентируется на близкие, достижимые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наставляемого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цели, но обсуждает с ним долгосрочную перспективу и будущее.</w:t>
      </w:r>
    </w:p>
    <w:p w:rsidR="009270B6" w:rsidRDefault="009270B6" w:rsidP="009270B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Наставник предлагает свою помощь в достижении целей и желаний наставляемого и указывает на риски и противоречия.</w:t>
      </w:r>
    </w:p>
    <w:p w:rsidR="009270B6" w:rsidRDefault="009270B6" w:rsidP="009270B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Наставник не навязывает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наставляемому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собственное мнение и позицию, но стимулирует развитие у наставляемого своего индивидуального видения.</w:t>
      </w:r>
    </w:p>
    <w:p w:rsidR="009270B6" w:rsidRDefault="009270B6" w:rsidP="009270B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Наставник помогает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наставляемому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развить прикладные навыки, умения и компетенции.</w:t>
      </w:r>
    </w:p>
    <w:p w:rsidR="009270B6" w:rsidRDefault="009270B6" w:rsidP="009270B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Наставник по возможности оказывает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наставляемому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личностную и психологическую поддержку, мотивирует, подталкивает и ободряет его.</w:t>
      </w:r>
    </w:p>
    <w:p w:rsidR="009270B6" w:rsidRDefault="009270B6" w:rsidP="009270B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Наставник по согласованию с куратором может проводить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дополнительные (в т.ч. выездные) мероприятия, направленные как на достижение цели наставнического взаимодействия, так и на укрепление взаимоотношений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наставляемым.</w:t>
      </w:r>
    </w:p>
    <w:p w:rsidR="009270B6" w:rsidRDefault="009270B6" w:rsidP="009270B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Наставник соблюдает обоюдные договоренности, не выходит за допустимые рамки субординации и не разглашает информацию, которую передает ему наставляемый.</w:t>
      </w:r>
    </w:p>
    <w:p w:rsidR="009270B6" w:rsidRDefault="009270B6" w:rsidP="009270B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Наставник может быть инициатором завершения программы, но перед этим обязан приложить все усилия по сохранению доброкачественных наставнических отношений.</w:t>
      </w:r>
    </w:p>
    <w:p w:rsidR="009270B6" w:rsidRDefault="009270B6" w:rsidP="009270B6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Организационные основы наставничества</w:t>
      </w:r>
    </w:p>
    <w:p w:rsidR="009270B6" w:rsidRDefault="009270B6" w:rsidP="009270B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Наставничество закрепляется приказом руководителя образовательного учреждения, с указанием срока наставничества.</w:t>
      </w:r>
    </w:p>
    <w:p w:rsidR="009270B6" w:rsidRDefault="009270B6" w:rsidP="009270B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Временные рамки наставничества определяются образовательным учреждением в зависимости от выбранной формы наставничества и целей наставничества.</w:t>
      </w:r>
    </w:p>
    <w:p w:rsidR="009270B6" w:rsidRDefault="009270B6" w:rsidP="009270B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Наставник утверждается на заседании педагогического совета образовательной организации по критериям, соответствующим форме наставничества.</w:t>
      </w:r>
    </w:p>
    <w:p w:rsidR="009270B6" w:rsidRDefault="009270B6" w:rsidP="009270B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Наставник может сопровождать одновременно несколько наставляемых.</w:t>
      </w:r>
    </w:p>
    <w:p w:rsidR="009270B6" w:rsidRDefault="009270B6" w:rsidP="009270B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Назначение и замена (завершение полномочий) наставника производится приказом руководителя наставничества в случаях:</w:t>
      </w:r>
    </w:p>
    <w:p w:rsidR="009270B6" w:rsidRDefault="009270B6" w:rsidP="009270B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основании личного заявления наставляемого или наставника;</w:t>
      </w:r>
    </w:p>
    <w:p w:rsidR="009270B6" w:rsidRDefault="009270B6" w:rsidP="009270B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длительного отсутствия наставника по причине болезни, ухода за ребенком, ухода за нетрудоспособным членом семьи, длительного отпуска;</w:t>
      </w:r>
    </w:p>
    <w:p w:rsidR="009270B6" w:rsidRDefault="009270B6" w:rsidP="009270B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сроком до одного года, командировки, обучения и иным причинам;</w:t>
      </w:r>
    </w:p>
    <w:p w:rsidR="009270B6" w:rsidRDefault="009270B6" w:rsidP="009270B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перехода в другую образовательную организацию наставника или наставляемого;</w:t>
      </w:r>
    </w:p>
    <w:p w:rsidR="009270B6" w:rsidRDefault="009270B6" w:rsidP="009270B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привлечения наставника к дисциплинарной ответственности;</w:t>
      </w:r>
    </w:p>
    <w:p w:rsidR="009270B6" w:rsidRDefault="009270B6" w:rsidP="009270B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психологической несовместимости наставника и наставляемого.</w:t>
      </w:r>
    </w:p>
    <w:p w:rsidR="009270B6" w:rsidRDefault="009270B6" w:rsidP="009270B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 Директор образовательного учреждения поощряет наставников, добросовестно исполняющих свои функции, в соответствии с утвержденными локальными актами.</w:t>
      </w:r>
    </w:p>
    <w:p w:rsidR="009270B6" w:rsidRDefault="009270B6" w:rsidP="009270B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70B6" w:rsidRDefault="009270B6" w:rsidP="009270B6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Обязанности наставника</w:t>
      </w:r>
    </w:p>
    <w:p w:rsidR="009270B6" w:rsidRDefault="009270B6" w:rsidP="009270B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Знать требования законодательства в сфере образования, нормативных правовых и иных актов, определяющих права и обязанности наставляемого.</w:t>
      </w:r>
    </w:p>
    <w:p w:rsidR="009270B6" w:rsidRDefault="009270B6" w:rsidP="009270B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Находиться в постоянном взаимодействии со всеми структурами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образовательной организации, осуществляющими работу с категориями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наставляемых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9270B6" w:rsidRDefault="009270B6" w:rsidP="009270B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Участвовать в обсуждении вопросов, связанных с деятельностью наставляемого, вносить предложения о его поощрении или применении мер дисциплинарного воздействия.</w:t>
      </w:r>
    </w:p>
    <w:p w:rsidR="009270B6" w:rsidRDefault="009270B6" w:rsidP="009270B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Предоставлять отчет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реализации наставничества (временные рамки устанавливает образовательная организация).</w:t>
      </w:r>
    </w:p>
    <w:p w:rsidR="009270B6" w:rsidRDefault="009270B6" w:rsidP="009270B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Наставник обязан разработать "дорожную карту" реализации наставничества (схему "дорожной карты" утверждает образовательная организация) или программу наставничества.</w:t>
      </w:r>
    </w:p>
    <w:p w:rsidR="009270B6" w:rsidRDefault="009270B6" w:rsidP="009270B6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Права наставника</w:t>
      </w:r>
    </w:p>
    <w:p w:rsidR="009270B6" w:rsidRDefault="009270B6" w:rsidP="009270B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Привлекать с согласия курирующего заместителя руководителя других работников образовательного учреждения для оказания помощи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наставляемому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9270B6" w:rsidRDefault="009270B6" w:rsidP="009270B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Самостоятельно выбирать и применять методы и приемы работы с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наставляемым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9270B6" w:rsidRDefault="009270B6" w:rsidP="009270B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Отслеживать промежуточные результаты наставничества по отчетам наставляемого как в устной, так и в письменной форме.</w:t>
      </w:r>
    </w:p>
    <w:p w:rsidR="009270B6" w:rsidRDefault="009270B6" w:rsidP="009270B6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Обязанности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наставляемого</w:t>
      </w:r>
      <w:proofErr w:type="gramEnd"/>
    </w:p>
    <w:p w:rsidR="009270B6" w:rsidRDefault="009270B6" w:rsidP="009270B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Изучать Федеральный </w:t>
      </w:r>
      <w:hyperlink r:id="rId18" w:history="1">
        <w:r>
          <w:rPr>
            <w:rStyle w:val="a5"/>
            <w:rFonts w:ascii="Times New Roman" w:hAnsi="Times New Roman" w:cs="Times New Roman"/>
            <w:sz w:val="28"/>
            <w:szCs w:val="28"/>
          </w:rPr>
          <w:t>закон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29.12.2012 № 273-ФЗ "Об образовании" (с изменениями и дополнениями), </w:t>
      </w:r>
      <w:hyperlink r:id="rId19" w:history="1">
        <w:proofErr w:type="spellStart"/>
        <w:r>
          <w:rPr>
            <w:rStyle w:val="a5"/>
            <w:rFonts w:ascii="Times New Roman" w:hAnsi="Times New Roman" w:cs="Times New Roman"/>
            <w:sz w:val="28"/>
            <w:szCs w:val="28"/>
          </w:rPr>
          <w:t>Распоряжение</w:t>
        </w:r>
      </w:hyperlink>
      <w:r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от 25.12.2019 № Р-145 "Об утверждении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обучающимися", иные федеральные законы и нормативные правовые акты, локальные акты образовательного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учреждения, регулирующие образовательную деятельность.</w:t>
      </w:r>
    </w:p>
    <w:p w:rsidR="009270B6" w:rsidRDefault="009270B6" w:rsidP="009270B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Учиться у наставника передовым методам и формам работы, опыта, правильно строить свои взаимоотношения с ним, выполнять совместный план работы.</w:t>
      </w:r>
    </w:p>
    <w:p w:rsidR="009270B6" w:rsidRDefault="009270B6" w:rsidP="009270B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 Выполнять положения "дорожной карты" в сроки, определенные локальным актом и приказом директора по образовательному учреждению.</w:t>
      </w:r>
    </w:p>
    <w:p w:rsidR="009270B6" w:rsidRDefault="009270B6" w:rsidP="009270B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 Повышать свой общеобразовательный и культурный уровень.</w:t>
      </w:r>
    </w:p>
    <w:p w:rsidR="009270B6" w:rsidRDefault="009270B6" w:rsidP="009270B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6.5. Своевременно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отчитываться о выполнении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положений "дорожной карты".</w:t>
      </w:r>
    </w:p>
    <w:p w:rsidR="009270B6" w:rsidRDefault="009270B6" w:rsidP="009270B6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Права наставляемого</w:t>
      </w:r>
    </w:p>
    <w:p w:rsidR="009270B6" w:rsidRDefault="009270B6" w:rsidP="009270B6">
      <w:pPr>
        <w:pStyle w:val="ConsPlusNormal"/>
        <w:spacing w:line="276" w:lineRule="auto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7. Вносить на рассмотрение курирующего заместителя директора или методиста (куратора) предложения по совершенствованию работы, связанной с наставничеством.</w:t>
      </w:r>
    </w:p>
    <w:p w:rsidR="009270B6" w:rsidRDefault="009270B6" w:rsidP="009270B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 Защищать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свои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профессиональные и личные честь и достоинство.</w:t>
      </w:r>
    </w:p>
    <w:p w:rsidR="009270B6" w:rsidRDefault="009270B6" w:rsidP="009270B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 Знакомиться с документами, содержащими оценку его деятельности, давать по ним объяснения.</w:t>
      </w:r>
    </w:p>
    <w:p w:rsidR="009270B6" w:rsidRDefault="009270B6" w:rsidP="009270B6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Руководство наставничеством</w:t>
      </w:r>
    </w:p>
    <w:p w:rsidR="009270B6" w:rsidRDefault="009270B6" w:rsidP="009270B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 Организация работы наставников и контроль их деятельности возлагается на заместителя директора (или куратора программы наставничества), курирующего соответствующее направление деятельности.</w:t>
      </w:r>
    </w:p>
    <w:p w:rsidR="009270B6" w:rsidRDefault="009270B6" w:rsidP="009270B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Куратор - сотрудник организации, осуществляющей деятельность по общеобразовательным, дополнительным общеобразовательным программам, либо организации из числа ее партнеров, который отвечает за организацию программы наставничества.</w:t>
      </w:r>
    </w:p>
    <w:p w:rsidR="009270B6" w:rsidRDefault="009270B6" w:rsidP="009270B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 Заместитель директора (или куратор программы наставничества) обязан:</w:t>
      </w:r>
    </w:p>
    <w:p w:rsidR="009270B6" w:rsidRDefault="009270B6" w:rsidP="009270B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представить пар</w:t>
      </w:r>
      <w:proofErr w:type="gramStart"/>
      <w:r>
        <w:rPr>
          <w:rFonts w:ascii="Times New Roman" w:hAnsi="Times New Roman" w:cs="Times New Roman"/>
          <w:sz w:val="28"/>
          <w:szCs w:val="28"/>
        </w:rPr>
        <w:t>у(</w:t>
      </w:r>
      <w:proofErr w:type="gramEnd"/>
      <w:r>
        <w:rPr>
          <w:rFonts w:ascii="Times New Roman" w:hAnsi="Times New Roman" w:cs="Times New Roman"/>
          <w:sz w:val="28"/>
          <w:szCs w:val="28"/>
        </w:rPr>
        <w:t>ы) наставник-наставляемый и объявить приказ об утверждении наставничества;</w:t>
      </w:r>
    </w:p>
    <w:p w:rsidR="009270B6" w:rsidRDefault="009270B6" w:rsidP="009270B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создать необходимые условия для совместной деятельности наставляемого и наставника;</w:t>
      </w:r>
    </w:p>
    <w:p w:rsidR="009270B6" w:rsidRDefault="009270B6" w:rsidP="009270B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посещать отдельные занятия (мероприятия), проводимые наставником и наставляемым;</w:t>
      </w:r>
    </w:p>
    <w:p w:rsidR="009270B6" w:rsidRDefault="009270B6" w:rsidP="009270B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организовать творческую группу наставников и осуществлять их обучение современным формам и методам наставничества;</w:t>
      </w:r>
    </w:p>
    <w:p w:rsidR="009270B6" w:rsidRDefault="009270B6" w:rsidP="009270B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изучать, обобщать и распространять положительный опыт наставничества в образовательном учреждении;</w:t>
      </w:r>
    </w:p>
    <w:p w:rsidR="009270B6" w:rsidRDefault="009270B6" w:rsidP="009270B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вносить предложения о применении мер поощрения наставников.</w:t>
      </w:r>
    </w:p>
    <w:p w:rsidR="009270B6" w:rsidRDefault="009270B6" w:rsidP="009270B6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составлять и предоставлять отчетность по наставничеству </w:t>
      </w:r>
      <w:hyperlink r:id="rId20" w:anchor="P204" w:history="1">
        <w:r>
          <w:rPr>
            <w:rStyle w:val="a5"/>
            <w:rFonts w:ascii="Times New Roman" w:hAnsi="Times New Roman" w:cs="Times New Roman"/>
            <w:sz w:val="28"/>
            <w:szCs w:val="28"/>
          </w:rPr>
          <w:t>(Приложение 2)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270B6" w:rsidRDefault="009270B6" w:rsidP="009270B6">
      <w:pPr>
        <w:tabs>
          <w:tab w:val="left" w:pos="2993"/>
        </w:tabs>
        <w:spacing w:before="232"/>
        <w:rPr>
          <w:b/>
        </w:rPr>
      </w:pPr>
      <w:r>
        <w:rPr>
          <w:b/>
        </w:rPr>
        <w:t xml:space="preserve">                            9. Реализацияцелевоймодели</w:t>
      </w:r>
      <w:r>
        <w:rPr>
          <w:b/>
          <w:spacing w:val="-2"/>
        </w:rPr>
        <w:t xml:space="preserve"> наставничества</w:t>
      </w:r>
    </w:p>
    <w:p w:rsidR="009270B6" w:rsidRDefault="009270B6" w:rsidP="009270B6">
      <w:pPr>
        <w:pStyle w:val="a3"/>
        <w:spacing w:before="10"/>
        <w:jc w:val="both"/>
        <w:rPr>
          <w:b/>
        </w:rPr>
      </w:pPr>
    </w:p>
    <w:p w:rsidR="009270B6" w:rsidRDefault="009270B6" w:rsidP="009270B6">
      <w:pPr>
        <w:tabs>
          <w:tab w:val="left" w:pos="1653"/>
        </w:tabs>
        <w:spacing w:line="360" w:lineRule="auto"/>
        <w:ind w:right="220" w:firstLine="567"/>
        <w:jc w:val="both"/>
      </w:pPr>
      <w:r>
        <w:t>9.1 Целеваямодельвнедряетсявсоответствиис дорожнойкартой,создаваемойна период не более 1 календарного года.</w:t>
      </w:r>
    </w:p>
    <w:p w:rsidR="009270B6" w:rsidRDefault="009270B6" w:rsidP="009270B6">
      <w:pPr>
        <w:tabs>
          <w:tab w:val="left" w:pos="1653"/>
        </w:tabs>
        <w:spacing w:line="360" w:lineRule="auto"/>
        <w:ind w:right="220" w:firstLine="567"/>
        <w:jc w:val="both"/>
      </w:pPr>
      <w:r>
        <w:t xml:space="preserve">9.2. </w:t>
      </w:r>
      <w:proofErr w:type="gramStart"/>
      <w:r>
        <w:t xml:space="preserve">Дорожная карта содержит мероприятия, реализуемые в соответствии сформами наставничества, выбранных педагогическим коллективом, исходя из образовательных потребностей образовательного </w:t>
      </w:r>
      <w:r>
        <w:lastRenderedPageBreak/>
        <w:t>учреждения.</w:t>
      </w:r>
      <w:proofErr w:type="gramEnd"/>
      <w:r>
        <w:t xml:space="preserve"> Данные формы и схемы их реализации представляются на педагогическом совете.</w:t>
      </w:r>
    </w:p>
    <w:p w:rsidR="009270B6" w:rsidRDefault="009270B6" w:rsidP="009270B6">
      <w:pPr>
        <w:tabs>
          <w:tab w:val="left" w:pos="1653"/>
        </w:tabs>
        <w:spacing w:before="2" w:line="360" w:lineRule="auto"/>
        <w:ind w:right="104" w:firstLine="567"/>
        <w:jc w:val="both"/>
      </w:pPr>
      <w:r>
        <w:t xml:space="preserve"> 9.3. Количество наставляемых, закрепленных за наставником, не может превышать 3 человек.</w:t>
      </w:r>
    </w:p>
    <w:p w:rsidR="009270B6" w:rsidRDefault="009270B6" w:rsidP="009270B6">
      <w:pPr>
        <w:tabs>
          <w:tab w:val="left" w:pos="1653"/>
        </w:tabs>
        <w:spacing w:before="2" w:line="360" w:lineRule="auto"/>
        <w:ind w:right="104" w:firstLine="567"/>
        <w:jc w:val="both"/>
        <w:rPr>
          <w:spacing w:val="-2"/>
        </w:rPr>
      </w:pPr>
      <w:r>
        <w:t xml:space="preserve"> 9.4. Этапы комплекса мероприятий по реализации взаимодействия «наставник – </w:t>
      </w:r>
      <w:r>
        <w:rPr>
          <w:spacing w:val="-2"/>
        </w:rPr>
        <w:t>наставляемый».</w:t>
      </w:r>
    </w:p>
    <w:p w:rsidR="009270B6" w:rsidRDefault="009270B6" w:rsidP="009270B6">
      <w:pPr>
        <w:tabs>
          <w:tab w:val="left" w:pos="943"/>
        </w:tabs>
        <w:spacing w:line="360" w:lineRule="auto"/>
        <w:jc w:val="both"/>
        <w:rPr>
          <w:rFonts w:ascii="Symbol" w:hAnsi="Symbol"/>
        </w:rPr>
      </w:pPr>
      <w:r>
        <w:t>- Первая,организационная,встречанаставникаи</w:t>
      </w:r>
      <w:r>
        <w:rPr>
          <w:spacing w:val="-2"/>
        </w:rPr>
        <w:t>наставляемого.</w:t>
      </w:r>
    </w:p>
    <w:p w:rsidR="009270B6" w:rsidRDefault="009270B6" w:rsidP="009270B6">
      <w:pPr>
        <w:tabs>
          <w:tab w:val="left" w:pos="943"/>
        </w:tabs>
        <w:spacing w:line="360" w:lineRule="auto"/>
        <w:jc w:val="both"/>
        <w:rPr>
          <w:rFonts w:ascii="Symbol" w:hAnsi="Symbol"/>
        </w:rPr>
      </w:pPr>
      <w:r>
        <w:t>- Вторая,пробная рабочая,встречанаставникаи</w:t>
      </w:r>
      <w:r>
        <w:rPr>
          <w:spacing w:val="-2"/>
        </w:rPr>
        <w:t>наставляемого.</w:t>
      </w:r>
    </w:p>
    <w:p w:rsidR="009270B6" w:rsidRDefault="009270B6" w:rsidP="009270B6">
      <w:pPr>
        <w:tabs>
          <w:tab w:val="left" w:pos="943"/>
        </w:tabs>
        <w:spacing w:line="360" w:lineRule="auto"/>
        <w:ind w:right="240"/>
        <w:contextualSpacing/>
        <w:jc w:val="both"/>
        <w:rPr>
          <w:rFonts w:ascii="Symbol" w:hAnsi="Symbol"/>
        </w:rPr>
      </w:pPr>
      <w:r>
        <w:t xml:space="preserve">- Встреча–планированиерабочегопроцесса,составлениеиндивидуальногомаршрута, </w:t>
      </w:r>
      <w:r>
        <w:rPr>
          <w:spacing w:val="-2"/>
        </w:rPr>
        <w:t>наставляемого.</w:t>
      </w:r>
    </w:p>
    <w:p w:rsidR="009270B6" w:rsidRDefault="009270B6" w:rsidP="009270B6">
      <w:pPr>
        <w:tabs>
          <w:tab w:val="left" w:pos="943"/>
        </w:tabs>
        <w:spacing w:line="360" w:lineRule="auto"/>
        <w:jc w:val="both"/>
        <w:rPr>
          <w:rFonts w:ascii="Symbol" w:hAnsi="Symbol"/>
        </w:rPr>
      </w:pPr>
      <w:r>
        <w:t>- Регулярныевстречи наставникаи</w:t>
      </w:r>
      <w:r>
        <w:rPr>
          <w:spacing w:val="-2"/>
        </w:rPr>
        <w:t>наставляемого.</w:t>
      </w:r>
    </w:p>
    <w:p w:rsidR="009270B6" w:rsidRDefault="009270B6" w:rsidP="009270B6">
      <w:pPr>
        <w:tabs>
          <w:tab w:val="left" w:pos="943"/>
        </w:tabs>
        <w:spacing w:line="360" w:lineRule="auto"/>
        <w:rPr>
          <w:rFonts w:ascii="Symbol" w:hAnsi="Symbol"/>
        </w:rPr>
      </w:pPr>
      <w:r>
        <w:t>- Заключительнаявстречанаставникаи</w:t>
      </w:r>
      <w:r>
        <w:rPr>
          <w:spacing w:val="-2"/>
        </w:rPr>
        <w:t>наставляемого.</w:t>
      </w:r>
    </w:p>
    <w:p w:rsidR="009270B6" w:rsidRDefault="009270B6" w:rsidP="009270B6">
      <w:pPr>
        <w:tabs>
          <w:tab w:val="left" w:pos="1653"/>
        </w:tabs>
        <w:spacing w:line="360" w:lineRule="auto"/>
        <w:ind w:right="100" w:firstLine="567"/>
        <w:contextualSpacing/>
        <w:jc w:val="both"/>
      </w:pPr>
      <w:r>
        <w:t>9.5. Количество встреч наставник и наставляемый определяют при ведениивстречи-планирования в согласовании с куратором, не реже 1 раза в четверть согласно индивидуальному маршруту наставляемого.</w:t>
      </w:r>
    </w:p>
    <w:p w:rsidR="009270B6" w:rsidRDefault="009270B6" w:rsidP="009270B6">
      <w:pPr>
        <w:tabs>
          <w:tab w:val="left" w:pos="1653"/>
        </w:tabs>
        <w:spacing w:line="360" w:lineRule="auto"/>
        <w:ind w:right="113" w:firstLine="567"/>
        <w:contextualSpacing/>
        <w:jc w:val="both"/>
      </w:pPr>
      <w:r>
        <w:t>9.6. Наставник может быть досрочно освобожден от исполнения возложенных на него обязанностей по осуществлению наставничества приказом директора образовательного учреждения в случаях:</w:t>
      </w:r>
    </w:p>
    <w:p w:rsidR="009270B6" w:rsidRDefault="009270B6" w:rsidP="009270B6">
      <w:pPr>
        <w:tabs>
          <w:tab w:val="left" w:pos="943"/>
        </w:tabs>
        <w:spacing w:line="360" w:lineRule="auto"/>
        <w:ind w:right="124"/>
        <w:contextualSpacing/>
        <w:jc w:val="both"/>
        <w:rPr>
          <w:rFonts w:ascii="Symbol" w:hAnsi="Symbol"/>
        </w:rPr>
      </w:pPr>
      <w:r>
        <w:t>- письменного заявления наставника об освобождении от обязанностей по осуществлению наставничества;</w:t>
      </w:r>
    </w:p>
    <w:p w:rsidR="009270B6" w:rsidRDefault="009270B6" w:rsidP="009270B6">
      <w:pPr>
        <w:tabs>
          <w:tab w:val="left" w:pos="943"/>
        </w:tabs>
        <w:spacing w:line="360" w:lineRule="auto"/>
        <w:ind w:right="124"/>
        <w:contextualSpacing/>
        <w:jc w:val="both"/>
        <w:rPr>
          <w:rFonts w:ascii="Symbol" w:hAnsi="Symbol"/>
        </w:rPr>
      </w:pPr>
      <w:r>
        <w:t xml:space="preserve">- невыполненияилиненадлежащеговыполнениянаставникомвозложенныхнанего </w:t>
      </w:r>
      <w:r>
        <w:rPr>
          <w:spacing w:val="-2"/>
        </w:rPr>
        <w:t>обязанностей;</w:t>
      </w:r>
    </w:p>
    <w:p w:rsidR="009270B6" w:rsidRDefault="009270B6" w:rsidP="009270B6">
      <w:pPr>
        <w:tabs>
          <w:tab w:val="left" w:pos="943"/>
        </w:tabs>
        <w:spacing w:line="360" w:lineRule="auto"/>
        <w:ind w:right="115"/>
        <w:contextualSpacing/>
        <w:jc w:val="both"/>
        <w:rPr>
          <w:rFonts w:ascii="Symbol" w:hAnsi="Symbol"/>
        </w:rPr>
      </w:pPr>
      <w:r>
        <w:t>- производственнойнеобходимостипоместуработынаставникалибопоинымуважительным причинам личного характера.</w:t>
      </w:r>
    </w:p>
    <w:p w:rsidR="009270B6" w:rsidRDefault="009270B6" w:rsidP="009270B6">
      <w:pPr>
        <w:tabs>
          <w:tab w:val="left" w:pos="1653"/>
        </w:tabs>
        <w:spacing w:line="360" w:lineRule="auto"/>
        <w:jc w:val="both"/>
        <w:rPr>
          <w:spacing w:val="-2"/>
        </w:rPr>
      </w:pPr>
      <w:r>
        <w:t xml:space="preserve">    9.7. Индивидуальныймаршрутнаставляемогоутверждается</w:t>
      </w:r>
      <w:r>
        <w:rPr>
          <w:spacing w:val="-2"/>
        </w:rPr>
        <w:t>куратором.</w:t>
      </w:r>
    </w:p>
    <w:p w:rsidR="009270B6" w:rsidRDefault="009270B6" w:rsidP="009270B6">
      <w:pPr>
        <w:tabs>
          <w:tab w:val="left" w:pos="1653"/>
        </w:tabs>
        <w:spacing w:line="276" w:lineRule="auto"/>
        <w:ind w:firstLine="567"/>
      </w:pPr>
    </w:p>
    <w:p w:rsidR="009270B6" w:rsidRDefault="009270B6" w:rsidP="009270B6">
      <w:pPr>
        <w:tabs>
          <w:tab w:val="left" w:pos="1298"/>
        </w:tabs>
        <w:spacing w:line="276" w:lineRule="auto"/>
        <w:ind w:firstLine="567"/>
        <w:jc w:val="center"/>
        <w:rPr>
          <w:b/>
          <w:spacing w:val="-1"/>
        </w:rPr>
      </w:pPr>
      <w:r>
        <w:rPr>
          <w:b/>
        </w:rPr>
        <w:t>10. Мониторингиоценкарезультатовреализации программы</w:t>
      </w:r>
    </w:p>
    <w:p w:rsidR="009270B6" w:rsidRDefault="009270B6" w:rsidP="009270B6">
      <w:pPr>
        <w:tabs>
          <w:tab w:val="left" w:pos="1298"/>
        </w:tabs>
        <w:spacing w:line="276" w:lineRule="auto"/>
        <w:ind w:firstLine="567"/>
        <w:jc w:val="center"/>
        <w:rPr>
          <w:b/>
        </w:rPr>
      </w:pPr>
      <w:r>
        <w:rPr>
          <w:b/>
          <w:spacing w:val="-2"/>
        </w:rPr>
        <w:lastRenderedPageBreak/>
        <w:t>Наставничества</w:t>
      </w:r>
    </w:p>
    <w:p w:rsidR="009270B6" w:rsidRDefault="009270B6" w:rsidP="009270B6">
      <w:pPr>
        <w:tabs>
          <w:tab w:val="left" w:pos="1653"/>
        </w:tabs>
        <w:spacing w:line="360" w:lineRule="auto"/>
        <w:ind w:right="112" w:firstLine="567"/>
        <w:contextualSpacing/>
        <w:jc w:val="both"/>
      </w:pPr>
      <w:r>
        <w:t>10.1. Под мониторингом реализации программы наставничества информации о программе наставничества и/или отдельных ее элементах.</w:t>
      </w:r>
    </w:p>
    <w:p w:rsidR="009270B6" w:rsidRDefault="009270B6" w:rsidP="009270B6">
      <w:pPr>
        <w:tabs>
          <w:tab w:val="left" w:pos="1653"/>
        </w:tabs>
        <w:spacing w:line="360" w:lineRule="auto"/>
        <w:ind w:right="111" w:firstLine="567"/>
        <w:contextualSpacing/>
        <w:jc w:val="both"/>
      </w:pPr>
      <w:r>
        <w:t xml:space="preserve">10.2. Мониторинг проводится куратором и наставниками два раза за период наставничества (1 раз в полугодие, не позднее 30 марта (промежуточный) и 30 сентября </w:t>
      </w:r>
      <w:r>
        <w:rPr>
          <w:spacing w:val="-2"/>
        </w:rPr>
        <w:t>(итоговый)).</w:t>
      </w:r>
    </w:p>
    <w:p w:rsidR="009270B6" w:rsidRDefault="009270B6" w:rsidP="009270B6">
      <w:pPr>
        <w:tabs>
          <w:tab w:val="left" w:pos="1653"/>
        </w:tabs>
        <w:spacing w:line="360" w:lineRule="auto"/>
        <w:ind w:firstLine="567"/>
        <w:jc w:val="both"/>
        <w:rPr>
          <w:spacing w:val="-6"/>
        </w:rPr>
      </w:pPr>
      <w:r>
        <w:t>10.3. Мониторингпрограммынаставничествасостоитиздвухосновных</w:t>
      </w:r>
      <w:r>
        <w:rPr>
          <w:spacing w:val="-2"/>
        </w:rPr>
        <w:t>частей:</w:t>
      </w:r>
    </w:p>
    <w:p w:rsidR="009270B6" w:rsidRDefault="009270B6" w:rsidP="009270B6">
      <w:pPr>
        <w:tabs>
          <w:tab w:val="left" w:pos="1370"/>
        </w:tabs>
        <w:spacing w:line="360" w:lineRule="auto"/>
        <w:ind w:firstLine="567"/>
        <w:jc w:val="both"/>
        <w:rPr>
          <w:spacing w:val="-2"/>
        </w:rPr>
      </w:pPr>
      <w:r>
        <w:t>-оценкакачествапроцессареализациипрограммы</w:t>
      </w:r>
      <w:r>
        <w:rPr>
          <w:spacing w:val="-2"/>
        </w:rPr>
        <w:t>наставничества;</w:t>
      </w:r>
    </w:p>
    <w:p w:rsidR="009270B6" w:rsidRDefault="009270B6" w:rsidP="009270B6">
      <w:pPr>
        <w:tabs>
          <w:tab w:val="left" w:pos="1370"/>
          <w:tab w:val="left" w:pos="2358"/>
          <w:tab w:val="left" w:pos="5537"/>
          <w:tab w:val="left" w:pos="7850"/>
        </w:tabs>
        <w:spacing w:line="360" w:lineRule="auto"/>
        <w:ind w:right="111" w:firstLine="567"/>
        <w:contextualSpacing/>
        <w:jc w:val="both"/>
      </w:pPr>
      <w:r>
        <w:rPr>
          <w:spacing w:val="-2"/>
        </w:rPr>
        <w:t xml:space="preserve"> -оценка</w:t>
      </w:r>
      <w:r>
        <w:tab/>
      </w:r>
      <w:proofErr w:type="spellStart"/>
      <w:r>
        <w:rPr>
          <w:spacing w:val="-2"/>
        </w:rPr>
        <w:t>мотивационно-личностного,компетентностного</w:t>
      </w:r>
      <w:proofErr w:type="spellEnd"/>
      <w:r>
        <w:rPr>
          <w:spacing w:val="-2"/>
        </w:rPr>
        <w:t xml:space="preserve">, профессионального </w:t>
      </w:r>
      <w:r>
        <w:t>роста участников, динамика образовательных результатов.</w:t>
      </w:r>
    </w:p>
    <w:p w:rsidR="009270B6" w:rsidRDefault="009270B6" w:rsidP="009270B6">
      <w:pPr>
        <w:tabs>
          <w:tab w:val="left" w:pos="1653"/>
        </w:tabs>
        <w:spacing w:line="360" w:lineRule="auto"/>
        <w:ind w:right="111" w:firstLine="567"/>
        <w:contextualSpacing/>
        <w:jc w:val="both"/>
        <w:rPr>
          <w:spacing w:val="40"/>
        </w:rPr>
      </w:pPr>
      <w:r>
        <w:t xml:space="preserve">10.4. Оценкакачествареализациипрограммынаставничествав образовательном учреждении </w:t>
      </w:r>
      <w:proofErr w:type="gramStart"/>
      <w:r>
        <w:t>направлена</w:t>
      </w:r>
      <w:proofErr w:type="gramEnd"/>
      <w:r>
        <w:t xml:space="preserve"> на:</w:t>
      </w:r>
    </w:p>
    <w:p w:rsidR="009270B6" w:rsidRDefault="009270B6" w:rsidP="009270B6">
      <w:pPr>
        <w:tabs>
          <w:tab w:val="left" w:pos="943"/>
        </w:tabs>
        <w:spacing w:line="360" w:lineRule="auto"/>
        <w:ind w:right="710" w:firstLine="567"/>
        <w:contextualSpacing/>
        <w:jc w:val="both"/>
      </w:pPr>
      <w:r>
        <w:t>-изучени</w:t>
      </w:r>
      <w:proofErr w:type="gramStart"/>
      <w:r>
        <w:t>е(</w:t>
      </w:r>
      <w:proofErr w:type="gramEnd"/>
      <w:r>
        <w:t>оценку)качествапрограммынаставничествапосредствомпроведения куратором ЅWОТ-анализа (выявление сильных и слабых сторон);</w:t>
      </w:r>
    </w:p>
    <w:p w:rsidR="009270B6" w:rsidRDefault="009270B6" w:rsidP="009270B6">
      <w:pPr>
        <w:tabs>
          <w:tab w:val="left" w:pos="943"/>
        </w:tabs>
        <w:spacing w:line="360" w:lineRule="auto"/>
        <w:ind w:right="116" w:firstLine="567"/>
        <w:contextualSpacing/>
        <w:jc w:val="both"/>
      </w:pPr>
      <w:r>
        <w:t>-выявление соответствия условий реализации программы требованиям и принципам Целевой модели;</w:t>
      </w:r>
    </w:p>
    <w:p w:rsidR="009270B6" w:rsidRDefault="009270B6" w:rsidP="009270B6">
      <w:pPr>
        <w:tabs>
          <w:tab w:val="left" w:pos="943"/>
        </w:tabs>
        <w:spacing w:line="360" w:lineRule="auto"/>
        <w:ind w:right="100" w:firstLine="567"/>
        <w:contextualSpacing/>
        <w:jc w:val="both"/>
      </w:pPr>
      <w:r>
        <w:t>-оценка качества реализации программы наставничества также осуществляется на основе анкет удовлетворенности наставников и наставляемых организацией наставнической деятельности в образовательном учреждении. Данные анкеты заполняются на заключительном этапе программы.</w:t>
      </w:r>
    </w:p>
    <w:p w:rsidR="009270B6" w:rsidRDefault="009270B6" w:rsidP="009270B6">
      <w:pPr>
        <w:tabs>
          <w:tab w:val="left" w:pos="943"/>
        </w:tabs>
        <w:spacing w:line="360" w:lineRule="auto"/>
        <w:ind w:right="100" w:firstLine="567"/>
        <w:contextualSpacing/>
        <w:jc w:val="both"/>
        <w:rPr>
          <w:spacing w:val="-5"/>
        </w:rPr>
      </w:pPr>
      <w:r>
        <w:t>10.5. Для уточненияданныхоценочныхметодик могутбытьиспользованыархивные данные (школьные оценки, отзывы участников наставнической деятельности и др.).</w:t>
      </w:r>
    </w:p>
    <w:p w:rsidR="009270B6" w:rsidRDefault="009270B6" w:rsidP="009270B6">
      <w:pPr>
        <w:tabs>
          <w:tab w:val="left" w:pos="1653"/>
        </w:tabs>
        <w:spacing w:line="360" w:lineRule="auto"/>
        <w:ind w:right="103" w:firstLine="567"/>
        <w:contextualSpacing/>
        <w:jc w:val="both"/>
      </w:pPr>
      <w:r>
        <w:t xml:space="preserve">10.6. Результаты мониторинга являются основанием для оценки работы наставника. В период завершения программы наставник оформляет отчет в </w:t>
      </w:r>
      <w:r>
        <w:lastRenderedPageBreak/>
        <w:t xml:space="preserve">свободной форме, где отмечает успехи, достигнутые в реализации программы, сложности и перспективы развития </w:t>
      </w:r>
      <w:r>
        <w:rPr>
          <w:spacing w:val="-2"/>
        </w:rPr>
        <w:t>наставляемого.</w:t>
      </w:r>
    </w:p>
    <w:p w:rsidR="009270B6" w:rsidRDefault="009270B6" w:rsidP="009270B6">
      <w:pPr>
        <w:tabs>
          <w:tab w:val="left" w:pos="1653"/>
        </w:tabs>
        <w:spacing w:line="360" w:lineRule="auto"/>
        <w:ind w:right="108" w:firstLine="567"/>
        <w:contextualSpacing/>
        <w:jc w:val="both"/>
      </w:pPr>
      <w:r>
        <w:t>10.7.В целях обеспечения открытости реализации Целевой модели в образовательном учреждении на его официальном сайтеразмещается и своевременно обновляется следующая информация:</w:t>
      </w:r>
    </w:p>
    <w:p w:rsidR="009270B6" w:rsidRDefault="009270B6" w:rsidP="009270B6">
      <w:pPr>
        <w:tabs>
          <w:tab w:val="left" w:pos="1231"/>
        </w:tabs>
        <w:spacing w:line="360" w:lineRule="auto"/>
        <w:ind w:right="107" w:firstLine="567"/>
        <w:contextualSpacing/>
        <w:jc w:val="both"/>
        <w:rPr>
          <w:spacing w:val="-2"/>
        </w:rPr>
      </w:pPr>
      <w:r>
        <w:t xml:space="preserve">-перечень социальных партнеров, участвующих в реализации Программы </w:t>
      </w:r>
      <w:r>
        <w:rPr>
          <w:spacing w:val="-2"/>
        </w:rPr>
        <w:t>наставничества;</w:t>
      </w:r>
    </w:p>
    <w:p w:rsidR="009270B6" w:rsidRDefault="009270B6" w:rsidP="009270B6">
      <w:pPr>
        <w:tabs>
          <w:tab w:val="left" w:pos="1231"/>
        </w:tabs>
        <w:spacing w:line="360" w:lineRule="auto"/>
        <w:ind w:firstLine="567"/>
        <w:rPr>
          <w:spacing w:val="-5"/>
        </w:rPr>
      </w:pPr>
      <w:r>
        <w:t xml:space="preserve">-анонсымероприятий,проводимыхврамкахвнедренияЦелевоймоделии </w:t>
      </w:r>
      <w:r>
        <w:rPr>
          <w:spacing w:val="-5"/>
        </w:rPr>
        <w:t>др.</w:t>
      </w:r>
    </w:p>
    <w:p w:rsidR="009270B6" w:rsidRDefault="009270B6" w:rsidP="009270B6">
      <w:pPr>
        <w:tabs>
          <w:tab w:val="left" w:pos="1231"/>
        </w:tabs>
        <w:spacing w:line="360" w:lineRule="auto"/>
        <w:ind w:firstLine="567"/>
      </w:pPr>
    </w:p>
    <w:p w:rsidR="009270B6" w:rsidRDefault="009270B6" w:rsidP="009270B6">
      <w:pPr>
        <w:pStyle w:val="ConsPlusNormal"/>
        <w:spacing w:line="276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9270B6" w:rsidRDefault="009270B6" w:rsidP="009270B6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 о наставничестве</w:t>
      </w:r>
    </w:p>
    <w:p w:rsidR="009270B6" w:rsidRDefault="00930BA1" w:rsidP="009270B6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МБОУ-Долботовская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</w:t>
      </w:r>
    </w:p>
    <w:p w:rsidR="009270B6" w:rsidRDefault="009270B6" w:rsidP="009270B6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70B6" w:rsidRDefault="009270B6" w:rsidP="009270B6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140"/>
      <w:bookmarkEnd w:id="0"/>
      <w:r>
        <w:rPr>
          <w:rFonts w:ascii="Times New Roman" w:hAnsi="Times New Roman" w:cs="Times New Roman"/>
          <w:sz w:val="28"/>
          <w:szCs w:val="28"/>
        </w:rPr>
        <w:t xml:space="preserve">Описание целевой модели наставничества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</w:p>
    <w:p w:rsidR="009270B6" w:rsidRDefault="009270B6" w:rsidP="009270B6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организаций, осуществляющих образовательную деятельность</w:t>
      </w:r>
    </w:p>
    <w:p w:rsidR="009270B6" w:rsidRDefault="009270B6" w:rsidP="009270B6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общеобразовательным, дополнительным общеобразовательным программам, в том числе с применением лучших практик обмена опытом</w:t>
      </w:r>
    </w:p>
    <w:p w:rsidR="009270B6" w:rsidRDefault="009270B6" w:rsidP="009270B6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между обучающимися</w:t>
      </w:r>
    </w:p>
    <w:p w:rsidR="009270B6" w:rsidRDefault="009270B6" w:rsidP="009270B6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70B6" w:rsidRDefault="009270B6" w:rsidP="009270B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Целевая модель наставничества - это система условий, ресурсов и процессов, необходимых для реализации программ наставничества в образовательных организациях. С точки зрения системы наставничества целевая модель представляет собой совокупность структурных компонентов и механизмов, обеспечивающих реализацию наставничества и достижение поставленных результатов. С точки зрения наставничества как процесса целевая модель описывает этапы реализации программы и роли участников, организующих эти этапы.</w:t>
      </w:r>
    </w:p>
    <w:p w:rsidR="009270B6" w:rsidRDefault="009270B6" w:rsidP="009270B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реализации целевой модели (программы) наставничества - повышение эффективности системы образования Российской Федерации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9270B6" w:rsidRDefault="009270B6" w:rsidP="009270B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улучшение показателей конкретной образовательной организации в образовательной, культурной, спортивной и других сферах,</w:t>
      </w:r>
      <w:proofErr w:type="gramEnd"/>
    </w:p>
    <w:p w:rsidR="009270B6" w:rsidRDefault="009270B6" w:rsidP="009270B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подготовку выпускника к самостоятельной жизни и успешному трудоустройству в мире нестабильности и неопределенности,</w:t>
      </w:r>
    </w:p>
    <w:p w:rsidR="009270B6" w:rsidRDefault="009270B6" w:rsidP="009270B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раскрытие личностного, творческого, профессионального потенциала </w:t>
      </w:r>
      <w:r>
        <w:rPr>
          <w:rFonts w:ascii="Times New Roman" w:hAnsi="Times New Roman" w:cs="Times New Roman"/>
          <w:sz w:val="28"/>
          <w:szCs w:val="28"/>
        </w:rPr>
        <w:lastRenderedPageBreak/>
        <w:t>каждого учащегося, поддержка индивидуальной образовательной траектории,</w:t>
      </w:r>
    </w:p>
    <w:p w:rsidR="009270B6" w:rsidRDefault="009270B6" w:rsidP="009270B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создание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экологичной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среды для развития и повышения квалификации педагогов, увеличение числа закрепившихся в профессии педагогических кадров,</w:t>
      </w:r>
    </w:p>
    <w:p w:rsidR="009270B6" w:rsidRDefault="009270B6" w:rsidP="009270B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открытого и эффективного сообщества вокруг образовательной организации, способного на комплексную поддержку ее деятельности.</w:t>
      </w:r>
    </w:p>
    <w:p w:rsidR="009270B6" w:rsidRDefault="009270B6" w:rsidP="009270B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целевой модели в конкретном образовательном учреждении производится последовательно, для максимальной эффективности - по двум контурам, обеспечивающим внешнюю и внутреннюю поддержку всех процессов.</w:t>
      </w:r>
    </w:p>
    <w:p w:rsidR="009270B6" w:rsidRDefault="009270B6" w:rsidP="009270B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Работа с внешней средой - вся деятельность, направленная на внешнее подкрепление программы: информационное освещение (начальный этап - привлечение участников программы и финальный этап - отчет о результатах и тиражирование успехов), привлечение ресурсов и экспертов для оказания поддержки и проведения оценки.</w:t>
      </w:r>
    </w:p>
    <w:p w:rsidR="009270B6" w:rsidRDefault="009270B6" w:rsidP="009270B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Работа с внутренней средой - вся деятельность, направленная на внутреннее поддержание программы, организацию самого хода программы и взаимодействие со всеми ее участниками, а также на частичную оценку результатов.</w:t>
      </w:r>
    </w:p>
    <w:p w:rsidR="009270B6" w:rsidRDefault="009270B6" w:rsidP="009270B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70B6" w:rsidRDefault="009270B6" w:rsidP="009270B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Цикл наставничества в образовательных организациях непременно включает семь этапов:</w:t>
      </w:r>
    </w:p>
    <w:p w:rsidR="009270B6" w:rsidRDefault="009270B6" w:rsidP="009270B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Этап 1.</w:t>
      </w:r>
      <w:r>
        <w:rPr>
          <w:rFonts w:ascii="Times New Roman" w:hAnsi="Times New Roman" w:cs="Times New Roman"/>
          <w:sz w:val="28"/>
          <w:szCs w:val="28"/>
        </w:rPr>
        <w:t xml:space="preserve"> Подготовка условий для запуска программы наставничества:</w:t>
      </w:r>
    </w:p>
    <w:p w:rsidR="009270B6" w:rsidRDefault="009270B6" w:rsidP="009270B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определение заинтересованных в реализации программы аудиторий,</w:t>
      </w:r>
    </w:p>
    <w:p w:rsidR="009270B6" w:rsidRDefault="009270B6" w:rsidP="009270B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информирование этих аудиторий о возможностях наставничества и планируемых результатах,</w:t>
      </w:r>
    </w:p>
    <w:p w:rsidR="009270B6" w:rsidRDefault="009270B6" w:rsidP="009270B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команды организаторов и выбор куратора,</w:t>
      </w:r>
    </w:p>
    <w:p w:rsidR="009270B6" w:rsidRDefault="009270B6" w:rsidP="009270B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определение необходимых для реализации программы ресурсов.</w:t>
      </w:r>
    </w:p>
    <w:p w:rsidR="009270B6" w:rsidRDefault="009270B6" w:rsidP="009270B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Этап 2.</w:t>
      </w:r>
      <w:r>
        <w:rPr>
          <w:rFonts w:ascii="Times New Roman" w:hAnsi="Times New Roman" w:cs="Times New Roman"/>
          <w:sz w:val="28"/>
          <w:szCs w:val="28"/>
        </w:rPr>
        <w:t xml:space="preserve"> Формирование базы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наставляемых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через:</w:t>
      </w:r>
    </w:p>
    <w:p w:rsidR="009270B6" w:rsidRDefault="009270B6" w:rsidP="009270B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материалы личных дел обучающихся,</w:t>
      </w:r>
    </w:p>
    <w:p w:rsidR="009270B6" w:rsidRDefault="009270B6" w:rsidP="009270B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материалы, предоставленные классным руководителем,</w:t>
      </w:r>
    </w:p>
    <w:p w:rsidR="009270B6" w:rsidRDefault="009270B6" w:rsidP="009270B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материалы, предоставленные школьным психологом,</w:t>
      </w:r>
    </w:p>
    <w:p w:rsidR="009270B6" w:rsidRDefault="009270B6" w:rsidP="009270B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результаты опроса родителей,</w:t>
      </w:r>
    </w:p>
    <w:p w:rsidR="009270B6" w:rsidRDefault="009270B6" w:rsidP="009270B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результаты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тестов,</w:t>
      </w:r>
    </w:p>
    <w:p w:rsidR="009270B6" w:rsidRDefault="009270B6" w:rsidP="009270B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результаты опросов и анкетирования школьников.</w:t>
      </w:r>
    </w:p>
    <w:p w:rsidR="009270B6" w:rsidRDefault="009270B6" w:rsidP="009270B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Этап 3.</w:t>
      </w:r>
      <w:r>
        <w:rPr>
          <w:rFonts w:ascii="Times New Roman" w:hAnsi="Times New Roman" w:cs="Times New Roman"/>
          <w:sz w:val="28"/>
          <w:szCs w:val="28"/>
        </w:rPr>
        <w:t xml:space="preserve"> Формирование базы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наставляемых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через:</w:t>
      </w:r>
    </w:p>
    <w:p w:rsidR="009270B6" w:rsidRDefault="009270B6" w:rsidP="009270B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базу наставников-выпускников, заинтересованных в поддержке своей </w:t>
      </w: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almamater</w:t>
      </w:r>
      <w:proofErr w:type="spellEnd"/>
      <w:r>
        <w:rPr>
          <w:rFonts w:ascii="Times New Roman" w:hAnsi="Times New Roman" w:cs="Times New Roman"/>
          <w:sz w:val="28"/>
          <w:szCs w:val="28"/>
        </w:rPr>
        <w:t>, имеющих опыт взаимодействия с системой и разделяющих ее ценности,</w:t>
      </w:r>
    </w:p>
    <w:p w:rsidR="009270B6" w:rsidRDefault="009270B6" w:rsidP="009270B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базу наставников-сотрудников региональных предприятий, заинтересованных в подготовке будущих кадров (может пересекаться с базой выпускников),</w:t>
      </w:r>
    </w:p>
    <w:p w:rsidR="009270B6" w:rsidRDefault="009270B6" w:rsidP="009270B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базу наставников-педагогов, заинтересованных в тиражировании личного педагогического опыта и создании продуктивной педагогической атмосферы.</w:t>
      </w:r>
    </w:p>
    <w:p w:rsidR="009270B6" w:rsidRDefault="009270B6" w:rsidP="009270B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Этап 4.</w:t>
      </w:r>
      <w:r>
        <w:rPr>
          <w:rFonts w:ascii="Times New Roman" w:hAnsi="Times New Roman" w:cs="Times New Roman"/>
          <w:sz w:val="28"/>
          <w:szCs w:val="28"/>
        </w:rPr>
        <w:t xml:space="preserve"> Отбор и обучение наставников </w:t>
      </w:r>
      <w:proofErr w:type="gramStart"/>
      <w:r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9270B6" w:rsidRDefault="009270B6" w:rsidP="009270B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подготовку анкет и тестов для определения уровня готовности, компетенций и личной мотивации наставляемых,</w:t>
      </w:r>
    </w:p>
    <w:p w:rsidR="009270B6" w:rsidRDefault="009270B6" w:rsidP="009270B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привлечение внешних и внутренних ресурсов для организации обучения наставников,</w:t>
      </w:r>
    </w:p>
    <w:p w:rsidR="009270B6" w:rsidRDefault="009270B6" w:rsidP="009270B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обучения наставников.</w:t>
      </w:r>
    </w:p>
    <w:p w:rsidR="009270B6" w:rsidRDefault="009270B6" w:rsidP="009270B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70B6" w:rsidRDefault="009270B6" w:rsidP="009270B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Этап 5.</w:t>
      </w:r>
      <w:r>
        <w:rPr>
          <w:rFonts w:ascii="Times New Roman" w:hAnsi="Times New Roman" w:cs="Times New Roman"/>
          <w:sz w:val="28"/>
          <w:szCs w:val="28"/>
        </w:rPr>
        <w:t xml:space="preserve"> Формирование наставнических пар/групп </w:t>
      </w:r>
      <w:proofErr w:type="gramStart"/>
      <w:r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9270B6" w:rsidRDefault="009270B6" w:rsidP="009270B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подготовку инструментов для формирования пар/групп,</w:t>
      </w:r>
    </w:p>
    <w:p w:rsidR="009270B6" w:rsidRDefault="009270B6" w:rsidP="009270B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мероприятия/тестирования/встреч для формирования пар/групп,</w:t>
      </w:r>
    </w:p>
    <w:p w:rsidR="009270B6" w:rsidRDefault="009270B6" w:rsidP="009270B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закрепление итогов мероприятия и пар/групп,</w:t>
      </w:r>
    </w:p>
    <w:p w:rsidR="009270B6" w:rsidRDefault="009270B6" w:rsidP="009270B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психологическое сопровождение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наставляемых</w:t>
      </w:r>
      <w:proofErr w:type="gramEnd"/>
      <w:r>
        <w:rPr>
          <w:rFonts w:ascii="Times New Roman" w:hAnsi="Times New Roman" w:cs="Times New Roman"/>
          <w:sz w:val="28"/>
          <w:szCs w:val="28"/>
        </w:rPr>
        <w:t>, не сформировавших пару/группу, продолжение поиска наставника.</w:t>
      </w:r>
    </w:p>
    <w:p w:rsidR="009270B6" w:rsidRDefault="009270B6" w:rsidP="009270B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Этап 6.</w:t>
      </w:r>
      <w:r>
        <w:rPr>
          <w:rFonts w:ascii="Times New Roman" w:hAnsi="Times New Roman" w:cs="Times New Roman"/>
          <w:sz w:val="28"/>
          <w:szCs w:val="28"/>
        </w:rPr>
        <w:t xml:space="preserve"> Организация работы наставнических пар/групп </w:t>
      </w:r>
      <w:proofErr w:type="gramStart"/>
      <w:r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9270B6" w:rsidRDefault="009270B6" w:rsidP="009270B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анализ компетенций и сильных сторон наставника и наставляемого,</w:t>
      </w:r>
    </w:p>
    <w:p w:rsidR="009270B6" w:rsidRDefault="009270B6" w:rsidP="009270B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определение приоритетных целей развития наставляемого и общих задач пары/группы,</w:t>
      </w:r>
    </w:p>
    <w:p w:rsidR="009270B6" w:rsidRDefault="009270B6" w:rsidP="009270B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предоставление наставникам методических рекомендаций, дополнительных материалов по работе с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наставляемыми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9270B6" w:rsidRDefault="009270B6" w:rsidP="009270B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организацию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работой групп со стороны куратора,</w:t>
      </w:r>
    </w:p>
    <w:p w:rsidR="009270B6" w:rsidRDefault="009270B6" w:rsidP="009270B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организацию регулярного сбора обратной связи,</w:t>
      </w:r>
    </w:p>
    <w:p w:rsidR="009270B6" w:rsidRDefault="009270B6" w:rsidP="009270B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фиксацию промежуточных результатов наставнического взаимодействия.</w:t>
      </w:r>
    </w:p>
    <w:p w:rsidR="009270B6" w:rsidRDefault="009270B6" w:rsidP="009270B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Этап 7.</w:t>
      </w:r>
      <w:r>
        <w:rPr>
          <w:rFonts w:ascii="Times New Roman" w:hAnsi="Times New Roman" w:cs="Times New Roman"/>
          <w:sz w:val="28"/>
          <w:szCs w:val="28"/>
        </w:rPr>
        <w:t xml:space="preserve"> Завершение наставничества </w:t>
      </w:r>
      <w:proofErr w:type="gramStart"/>
      <w:r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9270B6" w:rsidRDefault="009270B6" w:rsidP="009270B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определение форм представления результатов работы конкретной пары/группы,</w:t>
      </w:r>
    </w:p>
    <w:p w:rsidR="009270B6" w:rsidRDefault="009270B6" w:rsidP="009270B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сбор обратной связи от участников программы,</w:t>
      </w:r>
    </w:p>
    <w:p w:rsidR="009270B6" w:rsidRDefault="009270B6" w:rsidP="009270B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представление результатов программы всей организации,</w:t>
      </w:r>
    </w:p>
    <w:p w:rsidR="009270B6" w:rsidRDefault="009270B6" w:rsidP="009270B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организацию и проведение финального мероприятия, на котором будут представлены результаты и награждены наставники,</w:t>
      </w:r>
    </w:p>
    <w:p w:rsidR="009270B6" w:rsidRDefault="009270B6" w:rsidP="00930BA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70B6" w:rsidRDefault="009270B6" w:rsidP="009270B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70B6" w:rsidRDefault="009270B6" w:rsidP="009270B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70B6" w:rsidRDefault="009270B6" w:rsidP="009270B6">
      <w:pPr>
        <w:pStyle w:val="ConsPlusNormal"/>
        <w:spacing w:line="276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9270B6" w:rsidRDefault="009270B6" w:rsidP="009270B6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 о наставничестве</w:t>
      </w:r>
    </w:p>
    <w:p w:rsidR="009270B6" w:rsidRDefault="00930BA1" w:rsidP="009270B6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МБОУ-Долботовская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</w:t>
      </w:r>
    </w:p>
    <w:p w:rsidR="009270B6" w:rsidRDefault="009270B6" w:rsidP="009270B6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70B6" w:rsidRDefault="009270B6" w:rsidP="009270B6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204"/>
      <w:bookmarkEnd w:id="1"/>
      <w:r>
        <w:rPr>
          <w:rFonts w:ascii="Times New Roman" w:hAnsi="Times New Roman" w:cs="Times New Roman"/>
          <w:sz w:val="28"/>
          <w:szCs w:val="28"/>
        </w:rPr>
        <w:t>Формы наставничества в рамках целевой модели наставничества</w:t>
      </w:r>
    </w:p>
    <w:p w:rsidR="009270B6" w:rsidRDefault="009270B6" w:rsidP="009270B6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обучающихся для организаций, осуществляющих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образовательную</w:t>
      </w:r>
      <w:proofErr w:type="gramEnd"/>
    </w:p>
    <w:p w:rsidR="009270B6" w:rsidRDefault="009270B6" w:rsidP="009270B6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деятельность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общеобразовательным</w:t>
      </w:r>
      <w:proofErr w:type="gramEnd"/>
      <w:r>
        <w:rPr>
          <w:rFonts w:ascii="Times New Roman" w:hAnsi="Times New Roman" w:cs="Times New Roman"/>
          <w:sz w:val="28"/>
          <w:szCs w:val="28"/>
        </w:rPr>
        <w:t>, дополнительным</w:t>
      </w:r>
    </w:p>
    <w:p w:rsidR="009270B6" w:rsidRDefault="009270B6" w:rsidP="009270B6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общеобразовательным программам, в том числе с применением лучших практик обмена опытом между обучающимися Форма наставничества "ученик-ученик"</w:t>
      </w:r>
    </w:p>
    <w:p w:rsidR="009270B6" w:rsidRDefault="009270B6" w:rsidP="009270B6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70B6" w:rsidRDefault="009270B6" w:rsidP="009270B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Предполагает взаимодействие учащихся одной образовательной организации, при котором один из учащихся находится на более высокой ступени образования и обладает организаторскими и лидерскими качествами, позволяющими ему оказать весомое влияние на наставляемого, лишенное, тем не менее, строгой субординации. </w:t>
      </w:r>
      <w:proofErr w:type="gramEnd"/>
    </w:p>
    <w:p w:rsidR="009270B6" w:rsidRDefault="009270B6" w:rsidP="009270B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и задачи:</w:t>
      </w:r>
    </w:p>
    <w:p w:rsidR="009270B6" w:rsidRDefault="009270B6" w:rsidP="009270B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такой формы наставничества является разносторонняя поддержка обучающегося с особыми образовательными/социальными потребностями либо временная помощь в адаптации к новым условиям обучения (включая адаптацию детей с ОВЗ).</w:t>
      </w:r>
    </w:p>
    <w:p w:rsidR="009270B6" w:rsidRDefault="009270B6" w:rsidP="009270B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Среди основных задач взаимодействия наставника с наставляемым: помощь в реализации лидерского потенциала, развитие гибких навыков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метакомпетенций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оказание помощи в адаптации к новым условиям среды, создание комфортных условий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экологичных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коммуникаций внутри образовательной организации, формирование устойчивого школьного сообщества.  </w:t>
      </w:r>
      <w:proofErr w:type="gramEnd"/>
    </w:p>
    <w:p w:rsidR="009270B6" w:rsidRDefault="009270B6" w:rsidP="009270B6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Построение школьного сообщества</w:t>
      </w:r>
    </w:p>
    <w:p w:rsidR="009270B6" w:rsidRDefault="009270B6" w:rsidP="009270B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Процесс формирования школьного сообщества базируется на принципах эффективности школы, лидерства, коллегиальности, демократии и, что немаловажно, - интереса обучающихся друг к другу. Подход применим как к результатам и их оценки, так и к самим процессам обучения и преподавания. Школьное сообщество является изначальным и конечным пунктами, точками сборки системы при реализации наставничества. Сообщество предполагает активное сотрудничество, связь учеников и учителей (а также администрации и родителей) в процессе творческого (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метакомпетентностного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решения всех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проблем -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образовательных до поведенческих.  </w:t>
      </w:r>
    </w:p>
    <w:p w:rsidR="009270B6" w:rsidRDefault="009270B6" w:rsidP="009270B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Построения сообщества является процесс передачи самим обучающимся ответственности за их обучение и активное участие в жизни школы. Наставнические формы "ученик-ученик" в данном случае отражают практическую реализацию подобного движения. Воспитание ответственности и развитие способности принимать решения, осознанно выбирать и строить свою образовательную и/или карьерную траектории служат основой для эффективной взаимной поддержки учеников (и учителей) и сопровождаются продуктивной деятельностью по формированию активной жизненной и гражданской позиций, обучению рефлексии, освоению социальных и коммуникационных компетенций.</w:t>
      </w:r>
    </w:p>
    <w:p w:rsidR="009270B6" w:rsidRDefault="009270B6" w:rsidP="009270B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70B6" w:rsidRDefault="009270B6" w:rsidP="009270B6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Ожидаемые результаты</w:t>
      </w:r>
    </w:p>
    <w:p w:rsidR="009270B6" w:rsidRDefault="009270B6" w:rsidP="009270B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Результатом правильной организации работы наставников будет высокий уровень включенности наставляемых во все социальные, культурные и образовательные процессы организации, что окажет несомненное положительное влияние на эмоциональный фон в коллективе, общий статус организации, лояльность учеников и будущих выпускников к школе. Подростки-наставляемые получат необходимый в этом возрасте стимул к культурному, интеллектуальному, физическому совершенствованию, самореализации, а также развитию необходимых компетенций.</w:t>
      </w:r>
    </w:p>
    <w:p w:rsidR="009270B6" w:rsidRDefault="009270B6" w:rsidP="009270B6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Среди оцениваемых результатов:</w:t>
      </w:r>
    </w:p>
    <w:p w:rsidR="009270B6" w:rsidRDefault="009270B6" w:rsidP="009270B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успеваемости и улучшение психоэмоционального фона внутри образовательной организации;</w:t>
      </w:r>
    </w:p>
    <w:p w:rsidR="009270B6" w:rsidRDefault="009270B6" w:rsidP="009270B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численный рост посещаемости творческих кружков, объединений, спортивных секций;</w:t>
      </w:r>
    </w:p>
    <w:p w:rsidR="009270B6" w:rsidRDefault="009270B6" w:rsidP="009270B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количественный и качественный рост успешно реализованных образовательных и культурных проектов;</w:t>
      </w:r>
    </w:p>
    <w:p w:rsidR="009270B6" w:rsidRDefault="009270B6" w:rsidP="009270B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снижение числа подростков, состоящих на учете в полиции и психоневрологических диспансерах;</w:t>
      </w:r>
    </w:p>
    <w:p w:rsidR="009270B6" w:rsidRDefault="009270B6" w:rsidP="009270B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снижение числа жалоб от родителей и учителей, связанных с социальной незащищенностью и конфликтами внутри класса и школы.</w:t>
      </w:r>
    </w:p>
    <w:p w:rsidR="009270B6" w:rsidRDefault="009270B6" w:rsidP="009270B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наблюдается развитие целостной типологии компетенций:</w:t>
      </w:r>
    </w:p>
    <w:p w:rsidR="009270B6" w:rsidRDefault="009270B6" w:rsidP="009270B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социальные (отношения, поведения, коммуникации);</w:t>
      </w:r>
    </w:p>
    <w:p w:rsidR="009270B6" w:rsidRDefault="009270B6" w:rsidP="009270B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когнитивные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(понимание, знание, целеполагание, планирование);</w:t>
      </w:r>
    </w:p>
    <w:p w:rsidR="009270B6" w:rsidRDefault="009270B6" w:rsidP="009270B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функциональные (психомоторные и прикладные, в том числе профессиональные, навыки).</w:t>
      </w:r>
    </w:p>
    <w:p w:rsidR="009270B6" w:rsidRDefault="009270B6" w:rsidP="009270B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70B6" w:rsidRDefault="009270B6" w:rsidP="009270B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70B6" w:rsidRDefault="009270B6" w:rsidP="009270B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70B6" w:rsidRDefault="009270B6" w:rsidP="009270B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Портрет участников</w:t>
      </w:r>
    </w:p>
    <w:p w:rsidR="009270B6" w:rsidRDefault="009270B6" w:rsidP="009270B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Наставник</w:t>
      </w:r>
    </w:p>
    <w:p w:rsidR="009270B6" w:rsidRDefault="009270B6" w:rsidP="009270B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Активный учащийся старшей ступени, обладающий лидерскими и организаторскими качествами, нетривиальностью мышления, демонстрирующий высокие образовательные результаты, победитель школьных и региональных олимпиад и соревнований, лидер класса/параллели, принимающий активное участие в жизни школы (конкурсы, театральные постановки, общественная деятельность, внеурочная деятельность). Возможный участник всероссийских организаций или объединений с активной гражданской позицией.</w:t>
      </w:r>
    </w:p>
    <w:p w:rsidR="009270B6" w:rsidRDefault="009270B6" w:rsidP="009270B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Наставляемый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270B6" w:rsidRDefault="009270B6" w:rsidP="009270B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Социально/ценностно дезориентированный учащийся низшей по отношению к наставнику ступени, демонстрирующий неудовлетворительные образовательные результаты или проблемы с поведением, не принимающий участие в жизни школы, отстраненный от коллектива. Учащийся с особыми образовательными потребностями - например, увлеченный определенным предметом ученик, нуждающийся в профессиональной поддержке или ресурсах для обмена мнениями и реализации собственных проектов.</w:t>
      </w:r>
    </w:p>
    <w:p w:rsidR="009270B6" w:rsidRDefault="009270B6" w:rsidP="009270B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Возможные варианты программ</w:t>
      </w:r>
    </w:p>
    <w:p w:rsidR="009270B6" w:rsidRDefault="009270B6" w:rsidP="009270B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Вариации ролевых моделей внутри формы "ученик - ученик" могут различаться в зависимости от потребностей наставляемого и ресурсов наставника. Учитывая опыт образовательных организаций, основными вариантами могут быть:</w:t>
      </w:r>
    </w:p>
    <w:p w:rsidR="009270B6" w:rsidRDefault="009270B6" w:rsidP="009270B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 взаимодействие "отличник - двоечник"</w:t>
      </w:r>
      <w:r>
        <w:rPr>
          <w:rFonts w:ascii="Times New Roman" w:hAnsi="Times New Roman" w:cs="Times New Roman"/>
          <w:sz w:val="28"/>
          <w:szCs w:val="28"/>
        </w:rPr>
        <w:t>, классический вариант поддержки для достижения лучших образовательных результатов;</w:t>
      </w:r>
    </w:p>
    <w:p w:rsidR="009270B6" w:rsidRDefault="009270B6" w:rsidP="009270B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 взаимодействие "лидер - тихоня/скромник",</w:t>
      </w:r>
      <w:r>
        <w:rPr>
          <w:rFonts w:ascii="Times New Roman" w:hAnsi="Times New Roman" w:cs="Times New Roman"/>
          <w:sz w:val="28"/>
          <w:szCs w:val="28"/>
        </w:rPr>
        <w:t xml:space="preserve"> психоэмоциональная поддержка с адаптацией в коллективе или развитием коммуникационных, творческих, лидерских навыков;</w:t>
      </w:r>
    </w:p>
    <w:p w:rsidR="009270B6" w:rsidRDefault="009270B6" w:rsidP="009270B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i/>
          <w:sz w:val="28"/>
          <w:szCs w:val="28"/>
        </w:rPr>
        <w:t>взаимодействие "равный - равному"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течение которого происходит обмен навыками, например, когда наставник обладает критическим мышлением, а наставляемый - креативным; взаимная поддержка, совместная работа над проектом.</w:t>
      </w:r>
    </w:p>
    <w:p w:rsidR="009270B6" w:rsidRDefault="009270B6" w:rsidP="009270B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Область применения в рамках образовательной программы</w:t>
      </w:r>
    </w:p>
    <w:p w:rsidR="009270B6" w:rsidRDefault="009270B6" w:rsidP="009270B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Взаимодействие наставника и наставляемого ведется в режиме внеурочной деятельности. Возможна интеграция в классные часы, организация совместных конкурсов и проектных работ, совместные походы </w:t>
      </w:r>
      <w:r>
        <w:rPr>
          <w:rFonts w:ascii="Times New Roman" w:hAnsi="Times New Roman" w:cs="Times New Roman"/>
          <w:sz w:val="28"/>
          <w:szCs w:val="28"/>
        </w:rPr>
        <w:lastRenderedPageBreak/>
        <w:t>на спортивные/культурные мероприятия, способствующие развитию чувства сопричастности, интеграции в сообщество (особенно важно для задач адаптации).</w:t>
      </w:r>
    </w:p>
    <w:p w:rsidR="009270B6" w:rsidRDefault="009270B6" w:rsidP="009270B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школах: проектная деятельность, классные часы, внеурочная работа, подготовка к мероприятиям школьного сообщества,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проектноеволонтерство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270B6" w:rsidRDefault="009270B6" w:rsidP="009270B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организациях дополнительного образования: проектная деятельность, создание клуба по интересам с лидером-наставником, проектное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волонтерство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270B6" w:rsidRDefault="009270B6" w:rsidP="009270B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70B6" w:rsidRDefault="009270B6" w:rsidP="009270B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70B6" w:rsidRDefault="009270B6" w:rsidP="009270B6">
      <w:pPr>
        <w:pStyle w:val="ConsPlusTitle"/>
        <w:spacing w:line="276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наставничества "учитель-учитель"</w:t>
      </w:r>
    </w:p>
    <w:p w:rsidR="009270B6" w:rsidRDefault="009270B6" w:rsidP="009270B6">
      <w:pPr>
        <w:pStyle w:val="ConsPlusTitle"/>
        <w:spacing w:line="276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9270B6" w:rsidRDefault="009270B6" w:rsidP="009270B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Предполагает взаимодействие молодого педагога (при опыте работы от 0 до 3 лет) или нового специалиста (при смене места работы) с опытным и располагающим ресурсами и навыками специалистом-педагогом, оказывающим первому разностороннюю поддержку.</w:t>
      </w:r>
    </w:p>
    <w:p w:rsidR="009270B6" w:rsidRDefault="009270B6" w:rsidP="009270B6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Актуальность.</w:t>
      </w:r>
    </w:p>
    <w:p w:rsidR="009270B6" w:rsidRDefault="009270B6" w:rsidP="009270B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Молодые специалисты в начале профессионального развития, а также учителя, попавшие на новое место работы, нуждаются одновременно в личностной и профессиональной поддержке. Наибольшие трудности вызывает психологическая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компетентностная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адаптация, формирование собственной позиции и системы преподавания, выстраивание гармоничных отношений с педагогическим коллективом, родительским и ученическим сообществом. Именно в этот момент педагогам необходима максимальная поддержка, способная снизить риск смены молодым специалистом сферы деятельности.</w:t>
      </w:r>
    </w:p>
    <w:p w:rsidR="009270B6" w:rsidRDefault="009270B6" w:rsidP="009270B6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и задачи.</w:t>
      </w:r>
    </w:p>
    <w:p w:rsidR="009270B6" w:rsidRDefault="009270B6" w:rsidP="009270B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такой формы наставничества является успешное закрепление на месте работы или в должности педагога молодого специалиста, повышение его профессионального потенциала и уровня, а также создание комфортной профессиональной среды внутри образовательной организации, позволяющей реализовывать актуальные педагогические задачи на высоком уровне.</w:t>
      </w:r>
    </w:p>
    <w:p w:rsidR="009270B6" w:rsidRDefault="009270B6" w:rsidP="009270B6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Среди основных задач взаимодействия наставника с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наставляемым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:    </w:t>
      </w:r>
    </w:p>
    <w:p w:rsidR="009270B6" w:rsidRDefault="009270B6" w:rsidP="009270B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-способствовать формированию потребности заниматься анализом результатов своей профессиональной деятельности; </w:t>
      </w:r>
    </w:p>
    <w:p w:rsidR="009270B6" w:rsidRDefault="009270B6" w:rsidP="009270B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-развивать интерес к методике построения и организации результативного учебного процесса; </w:t>
      </w:r>
    </w:p>
    <w:p w:rsidR="009270B6" w:rsidRDefault="009270B6" w:rsidP="009270B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-ориентировать начинающего учителя на творческое использование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передового педагогического опыта в своей деятельности; </w:t>
      </w:r>
    </w:p>
    <w:p w:rsidR="009270B6" w:rsidRDefault="009270B6" w:rsidP="009270B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-прививать молодому специалисту интерес к педагогической деятельности в целях его закрепления в образовательной организации; </w:t>
      </w:r>
    </w:p>
    <w:p w:rsidR="009270B6" w:rsidRDefault="009270B6" w:rsidP="009270B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-ускорить процесс профессионального становления учителя; сформировать школьное сообщество (как часть учительского).</w:t>
      </w:r>
    </w:p>
    <w:p w:rsidR="009270B6" w:rsidRDefault="009270B6" w:rsidP="009270B6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Ожидаемые результаты</w:t>
      </w:r>
    </w:p>
    <w:p w:rsidR="009270B6" w:rsidRDefault="009270B6" w:rsidP="009270B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Результатом правильной организации работы наставников будет высокий уровень включенности молодых специалистов в педагогическую работу, культурную жизнь образовательной организации, усиление уверенности в собственных силах и развитие личного, творческого и педагогического потенциала. Это окажет положительное влияние на уровень образовательной подготовки и психологический климат в школе. Учителя-наставляемые получат необходимые для данного периода профессиональной реализации компетенции, профессиональные советы и рекомендации, а также стимул и ресурс для комфортного становления и развития внутри организации.</w:t>
      </w:r>
    </w:p>
    <w:p w:rsidR="009270B6" w:rsidRDefault="009270B6" w:rsidP="009270B6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Среди оцениваемых результатов</w:t>
      </w:r>
    </w:p>
    <w:p w:rsidR="009270B6" w:rsidRDefault="009270B6" w:rsidP="009270B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уровня удовлетворенности собственной работой и улучшение психоэмоционального состояния;</w:t>
      </w:r>
    </w:p>
    <w:p w:rsidR="009270B6" w:rsidRDefault="009270B6" w:rsidP="009270B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процент специалистов, уверенных в желании продолжать свою работу в качестве учителя на данном месте работы;</w:t>
      </w:r>
    </w:p>
    <w:p w:rsidR="009270B6" w:rsidRDefault="009270B6" w:rsidP="009270B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качественный рост успеваемости и улучшение поведения в подшефных классах;</w:t>
      </w:r>
    </w:p>
    <w:p w:rsidR="009270B6" w:rsidRDefault="009270B6" w:rsidP="009270B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сокращение числа конфликтов с педагогическим и родительским сообществами;</w:t>
      </w:r>
    </w:p>
    <w:p w:rsidR="009270B6" w:rsidRDefault="009270B6" w:rsidP="009270B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рост числа собственных профессиональных работ: статей, исследований, методических практик молодого специалиста.</w:t>
      </w:r>
    </w:p>
    <w:p w:rsidR="009270B6" w:rsidRDefault="009270B6" w:rsidP="009270B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Портрет участников</w:t>
      </w:r>
    </w:p>
    <w:p w:rsidR="009270B6" w:rsidRDefault="009270B6" w:rsidP="009270B6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Наставник</w:t>
      </w:r>
    </w:p>
    <w:p w:rsidR="009270B6" w:rsidRDefault="009270B6" w:rsidP="009270B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Опытный педагог, имеющий профессиональные успехи (победитель различных профессиональных конкурсов, автор учебных пособий и материалов, участник или ведущий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семинаров), склонный к активной общественной работе, лояльный участник школьного сообщества. Обладает лидерскими, организационными и коммуникативными навыками, хорошо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развитойэмпатией</w:t>
      </w:r>
      <w:proofErr w:type="spellEnd"/>
      <w:r>
        <w:rPr>
          <w:rFonts w:ascii="Times New Roman" w:hAnsi="Times New Roman" w:cs="Times New Roman"/>
          <w:sz w:val="28"/>
          <w:szCs w:val="28"/>
        </w:rPr>
        <w:t>. Для реализации различных задач возможно выделение двух типов наставников.</w:t>
      </w:r>
    </w:p>
    <w:p w:rsidR="009270B6" w:rsidRDefault="009270B6" w:rsidP="009270B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>Наставник-консультант</w:t>
      </w:r>
      <w:r>
        <w:rPr>
          <w:rFonts w:ascii="Times New Roman" w:hAnsi="Times New Roman" w:cs="Times New Roman"/>
          <w:sz w:val="28"/>
          <w:szCs w:val="28"/>
        </w:rPr>
        <w:t xml:space="preserve"> - создает комфортные условия для реализации профессиональных качеств, помогает с организацией процесса и решением конкретных психолого-педагогических и коммуникативных </w:t>
      </w:r>
      <w:r>
        <w:rPr>
          <w:rFonts w:ascii="Times New Roman" w:hAnsi="Times New Roman" w:cs="Times New Roman"/>
          <w:sz w:val="28"/>
          <w:szCs w:val="28"/>
        </w:rPr>
        <w:lastRenderedPageBreak/>
        <w:t>проблем. Контролирует самостоятельную работу молодого специалиста.</w:t>
      </w:r>
    </w:p>
    <w:p w:rsidR="009270B6" w:rsidRDefault="009270B6" w:rsidP="009270B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>Наставник-предметник</w:t>
      </w:r>
      <w:r>
        <w:rPr>
          <w:rFonts w:ascii="Times New Roman" w:hAnsi="Times New Roman" w:cs="Times New Roman"/>
          <w:sz w:val="28"/>
          <w:szCs w:val="28"/>
        </w:rPr>
        <w:t xml:space="preserve"> - опытный педагог того же предметного направления, что и молодой учитель, способный осуществлять всестороннюю методическую поддержку преподавания отдельных дисциплин.</w:t>
      </w:r>
    </w:p>
    <w:p w:rsidR="009270B6" w:rsidRDefault="009270B6" w:rsidP="009270B6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Наставляемый.</w:t>
      </w:r>
    </w:p>
    <w:p w:rsidR="009270B6" w:rsidRDefault="009270B6" w:rsidP="009270B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Молодой специалист, имеющий малый опыт работы - от 0 до 3 лет, испытывающий трудности с организацией учебного процесса, взаимодействием с учениками, другими педагогами, администрацией или родителями. Специалист, находящийся в процессе адаптации на новом месте работы, которому необходимо получить представление о традициях, особенностях, регламенте и принципах образовательной организации. Учитель, находящийся в состоянии эмоционального выгорания, хронической усталости.</w:t>
      </w:r>
    </w:p>
    <w:p w:rsidR="009270B6" w:rsidRDefault="009270B6" w:rsidP="009270B6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Возможные варианты программ</w:t>
      </w:r>
    </w:p>
    <w:p w:rsidR="009270B6" w:rsidRDefault="009270B6" w:rsidP="009270B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Вариации ролевых моделей внутри формы "учитель-учитель" могут различаться в зависимости от потребностей самого наставляемого, особенностей образовательной организации и ресурсов наставника. Учитывая опыт образовательных организаций, основными вариантами могут быть:</w:t>
      </w:r>
    </w:p>
    <w:p w:rsidR="009270B6" w:rsidRDefault="009270B6" w:rsidP="009270B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 взаимодействие "новичок - мастер",</w:t>
      </w:r>
      <w:r>
        <w:rPr>
          <w:rFonts w:ascii="Times New Roman" w:hAnsi="Times New Roman" w:cs="Times New Roman"/>
          <w:sz w:val="28"/>
          <w:szCs w:val="28"/>
        </w:rPr>
        <w:t xml:space="preserve"> классический вариант поддержки для приобретения молодым специалистом необходимых профессиональных навыков (организационных, коммуникационных) и закрепления на месте работы;</w:t>
      </w:r>
    </w:p>
    <w:p w:rsidR="009270B6" w:rsidRDefault="009270B6" w:rsidP="009270B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 взаимодействие "зажатый - лидер",</w:t>
      </w:r>
      <w:r>
        <w:rPr>
          <w:rFonts w:ascii="Times New Roman" w:hAnsi="Times New Roman" w:cs="Times New Roman"/>
          <w:sz w:val="28"/>
          <w:szCs w:val="28"/>
        </w:rPr>
        <w:t xml:space="preserve"> конкретная психоэмоциональная поддержка ("не могу найти общий язык с учениками", "испытываю стресс во время уроков"), сочетаемая с профессиональной помощью по приобретению и развитию педагогических талантов и инициатив; </w:t>
      </w:r>
    </w:p>
    <w:p w:rsidR="009270B6" w:rsidRDefault="009270B6" w:rsidP="009270B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- взаимодействие "физик - русисту", </w:t>
      </w:r>
      <w:r>
        <w:rPr>
          <w:rFonts w:ascii="Times New Roman" w:hAnsi="Times New Roman" w:cs="Times New Roman"/>
          <w:sz w:val="28"/>
          <w:szCs w:val="28"/>
        </w:rPr>
        <w:t xml:space="preserve">в течение которого происходит обмен навыками, необходимыми для развития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проектов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метакомпетенций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270B6" w:rsidRDefault="009270B6" w:rsidP="009270B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- взаимодействие "современный - опытному",</w:t>
      </w:r>
      <w:r>
        <w:rPr>
          <w:rFonts w:ascii="Times New Roman" w:hAnsi="Times New Roman" w:cs="Times New Roman"/>
          <w:sz w:val="28"/>
          <w:szCs w:val="28"/>
        </w:rPr>
        <w:t xml:space="preserve"> в рамках которого, возможно, более молодой учитель помогает опытному представителю "старой школы" овладеть современными программами и цифровыми навыками и технологиями.</w:t>
      </w:r>
      <w:proofErr w:type="gramEnd"/>
    </w:p>
    <w:p w:rsidR="009270B6" w:rsidRDefault="009270B6" w:rsidP="009270B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- взаимодействие "опытный предметник - неопытному предметнику", </w:t>
      </w:r>
      <w:r>
        <w:rPr>
          <w:rFonts w:ascii="Times New Roman" w:hAnsi="Times New Roman" w:cs="Times New Roman"/>
          <w:sz w:val="28"/>
          <w:szCs w:val="28"/>
        </w:rPr>
        <w:t xml:space="preserve">в рамках которого опытный педагог оказывает методическую поддержку по конкретному предмету (поиск пособий, </w:t>
      </w:r>
      <w:r>
        <w:rPr>
          <w:rFonts w:ascii="Times New Roman" w:hAnsi="Times New Roman" w:cs="Times New Roman"/>
          <w:sz w:val="28"/>
          <w:szCs w:val="28"/>
        </w:rPr>
        <w:lastRenderedPageBreak/>
        <w:t>составление рабочих программ и тематических планов и т.д.).</w:t>
      </w:r>
    </w:p>
    <w:p w:rsidR="009270B6" w:rsidRDefault="009270B6" w:rsidP="009270B6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Область применения</w:t>
      </w:r>
    </w:p>
    <w:p w:rsidR="009270B6" w:rsidRDefault="009270B6" w:rsidP="009270B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наставничества "учитель - учитель" может быть использована как часть реализации на местах (в школах, организациях дополнительного образования) профессиональной подготовки или переподготовки, как элемент повышения квалификации.</w:t>
      </w:r>
    </w:p>
    <w:p w:rsidR="009270B6" w:rsidRDefault="009270B6" w:rsidP="009270B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Отдельной возможностью реализации с последующим фактическим закреплением является создание широких педагогических проектов для реализации в образовательном учреждении: конкурсы, курсы, творческие мастерские, школа молодого учителя, серия семинаров, разработка методического пособия.</w:t>
      </w:r>
    </w:p>
    <w:p w:rsidR="009270B6" w:rsidRDefault="009270B6" w:rsidP="009270B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70B6" w:rsidRDefault="009270B6" w:rsidP="009270B6">
      <w:pPr>
        <w:pStyle w:val="ConsPlusTitle"/>
        <w:spacing w:line="276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наставничества "студент-ученик"</w:t>
      </w:r>
    </w:p>
    <w:p w:rsidR="009270B6" w:rsidRDefault="009270B6" w:rsidP="009270B6">
      <w:pPr>
        <w:pStyle w:val="ConsPlusTitle"/>
        <w:spacing w:line="276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9270B6" w:rsidRDefault="009270B6" w:rsidP="009270B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Предполагает взаимодействие учащихся общеобразовательного и профессионального учреждений, при которой студент оказывает весомое влияние на наставляемого, помогает ему с профессиональным и личностным самоопределением и способствует ценностному и личностному наполнению, а также коррекции образовательной траектории.</w:t>
      </w:r>
    </w:p>
    <w:p w:rsidR="009270B6" w:rsidRDefault="009270B6" w:rsidP="009270B6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Актуальность.</w:t>
      </w:r>
    </w:p>
    <w:p w:rsidR="009270B6" w:rsidRDefault="009270B6" w:rsidP="009270B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подросткового кризиса подростку необходим авторитетный взрослый, с которым будет возможно организовать общение с позиции "равный - равному", без явной субординации, но с доверием и уважением к опыту и достижениям.</w:t>
      </w:r>
    </w:p>
    <w:p w:rsidR="009270B6" w:rsidRDefault="009270B6" w:rsidP="009270B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Подростку для успешного развития как цельной личности необходима переориентация общения с родителей на сверстников. Одновременно есть риск попасть в "плохую компанию", сужающую круг общения и дальнейшие жизненные перспективы. Успешные студенты следующей ступени образования смогут стать проводниками для подобной коммуникации, а качественный отбор, осуществляемый внутри программы, уже становится необходимым смысловым и поведенческим барьером.</w:t>
      </w:r>
    </w:p>
    <w:p w:rsidR="009270B6" w:rsidRDefault="009270B6" w:rsidP="009270B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Переход от среднего к старшему подростковому возрасту также отмечен изменением отношения ребенка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ко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взрослым, резким снижением успеваемости и потерей интереса к учебе, неприятием общепринятых социальных норм и правил. Наставничество обучающихся общеобразовательных организаций студентами позволит снизить негативные проявления подросткового кризиса и помочь проявить свои способности, а также определиться с выбором дальнейшей траектории обучения.</w:t>
      </w:r>
    </w:p>
    <w:p w:rsidR="009270B6" w:rsidRDefault="009270B6" w:rsidP="009270B6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и задачи</w:t>
      </w:r>
    </w:p>
    <w:p w:rsidR="009270B6" w:rsidRDefault="009270B6" w:rsidP="009270B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Целью такой формы наставничества является успешное формирование у школьника представлений о следующей ступени образования, улучшение образовательных результатов,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метакомпетенций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мотивации, а также появление ресурсов для осознанного выбора будущей личностной, образовательной и профессиональной траекторий развития.</w:t>
      </w:r>
    </w:p>
    <w:p w:rsidR="009270B6" w:rsidRDefault="009270B6" w:rsidP="009270B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Среди основных задач взаимодействия наставника с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наставляемым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270B6" w:rsidRDefault="009270B6" w:rsidP="009270B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-помощь в определении личных образовательных перспектив, осознании своего образовательного и личностного потенциала;</w:t>
      </w:r>
    </w:p>
    <w:p w:rsidR="009270B6" w:rsidRDefault="009270B6" w:rsidP="009270B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осознанный выбор дальнейших траекторий обучения; </w:t>
      </w:r>
    </w:p>
    <w:p w:rsidR="009270B6" w:rsidRDefault="009270B6" w:rsidP="009270B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-развитие гибких навыков: коммуникация, целеполагание, планирование, организация; </w:t>
      </w:r>
    </w:p>
    <w:p w:rsidR="009270B6" w:rsidRDefault="009270B6" w:rsidP="009270B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-укрепление связи между региональными образовательными организациями и повышение процента успешно перешедших на новый уровень образования, формирование устойчивого студенческого и школьного сообществ.</w:t>
      </w:r>
    </w:p>
    <w:p w:rsidR="009270B6" w:rsidRDefault="009270B6" w:rsidP="009270B6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Ожидаемые результаты</w:t>
      </w:r>
    </w:p>
    <w:p w:rsidR="009270B6" w:rsidRDefault="009270B6" w:rsidP="009270B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Результатом правильной организации работы наставников будет:</w:t>
      </w:r>
    </w:p>
    <w:p w:rsidR="009270B6" w:rsidRDefault="009270B6" w:rsidP="009270B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повышение уровня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мотивированности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осознанности школьников среднего и старшего подросткового возраста в вопросах образования, саморазвития, самореализации и профессионального ориентирования;</w:t>
      </w:r>
    </w:p>
    <w:p w:rsidR="009270B6" w:rsidRDefault="009270B6" w:rsidP="009270B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снижение доли ценностно дезориентированной молодежи; </w:t>
      </w:r>
    </w:p>
    <w:p w:rsidR="009270B6" w:rsidRDefault="009270B6" w:rsidP="009270B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-активное развитие гибких навыков, необходимых для гармоничной личности;             </w:t>
      </w:r>
    </w:p>
    <w:p w:rsidR="009270B6" w:rsidRDefault="009270B6" w:rsidP="009270B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-улучшение образовательных, культурных, спортивных и иных результатов и укрепление школьного сообщества.</w:t>
      </w:r>
    </w:p>
    <w:p w:rsidR="009270B6" w:rsidRDefault="009270B6" w:rsidP="009270B6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Среди оцениваемых результатов</w:t>
      </w:r>
    </w:p>
    <w:p w:rsidR="009270B6" w:rsidRDefault="009270B6" w:rsidP="009270B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успеваемости и улучшение психоэмоционального фона внутри образовательной организации;</w:t>
      </w:r>
    </w:p>
    <w:p w:rsidR="009270B6" w:rsidRDefault="009270B6" w:rsidP="009270B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количественный и качественный рост успешно реализованных образовательных и культурных проектов учащихся;</w:t>
      </w:r>
    </w:p>
    <w:p w:rsidR="009270B6" w:rsidRDefault="009270B6" w:rsidP="009270B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снижение числа социально и профессионально дезориентированных подростков, подростков, состоящих на учете в полиции и психоневрологических диспансерах; </w:t>
      </w:r>
    </w:p>
    <w:p w:rsidR="009270B6" w:rsidRDefault="009270B6" w:rsidP="009270B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увеличение числа студентов, поступающих на охваченные наставнической практикой факультеты и направления.</w:t>
      </w:r>
    </w:p>
    <w:p w:rsidR="009270B6" w:rsidRDefault="009270B6" w:rsidP="009270B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наблюдается развитие целостной типологии компетенций:</w:t>
      </w:r>
    </w:p>
    <w:p w:rsidR="009270B6" w:rsidRDefault="009270B6" w:rsidP="009270B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социальные (отношения, поведения, коммуникации);</w:t>
      </w:r>
    </w:p>
    <w:p w:rsidR="009270B6" w:rsidRDefault="009270B6" w:rsidP="009270B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когнитивные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(понимание, знание, целеполагание, планирование);</w:t>
      </w:r>
    </w:p>
    <w:p w:rsidR="009270B6" w:rsidRDefault="009270B6" w:rsidP="009270B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-функциональные (психомоторные и прикладные, в том числе профессиональные навыки).</w:t>
      </w:r>
    </w:p>
    <w:p w:rsidR="009270B6" w:rsidRDefault="009270B6" w:rsidP="009270B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70B6" w:rsidRDefault="009270B6" w:rsidP="009270B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Портрет участников</w:t>
      </w:r>
    </w:p>
    <w:p w:rsidR="009270B6" w:rsidRDefault="009270B6" w:rsidP="009270B6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Наставник</w:t>
      </w:r>
    </w:p>
    <w:p w:rsidR="009270B6" w:rsidRDefault="009270B6" w:rsidP="009270B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Ответственный, социально активный студент с выраженной гражданской и ценностной позицией, мотивированный к самосовершенствованию и преобразованию окружающей среды. Участник образовательных, спортивных, творческих проектов. Увлекающийся и способный передать свою "творческую энергию" и интересы других. Образец для подражания в плане межличностных отношений, личной самоорганизации и профессиональной компетентности.</w:t>
      </w:r>
    </w:p>
    <w:p w:rsidR="009270B6" w:rsidRDefault="009270B6" w:rsidP="009270B6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Наставляемый.</w:t>
      </w:r>
    </w:p>
    <w:p w:rsidR="009270B6" w:rsidRDefault="009270B6" w:rsidP="009270B6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1.</w:t>
      </w:r>
      <w:r>
        <w:rPr>
          <w:rFonts w:ascii="Times New Roman" w:hAnsi="Times New Roman" w:cs="Times New Roman"/>
          <w:sz w:val="28"/>
          <w:szCs w:val="28"/>
        </w:rPr>
        <w:t xml:space="preserve"> Пассивный. Низко мотивированный, дезориентированный школьник старших классов, не имеющий желания самостоятельно выбирать образовательную траекторию, плохо информированный о карьерных и образовательных перспективах, равнодушный к процессам внутри школы и ее сообщества.</w:t>
      </w:r>
    </w:p>
    <w:p w:rsidR="009270B6" w:rsidRDefault="009270B6" w:rsidP="009270B6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2</w:t>
      </w:r>
      <w:r>
        <w:rPr>
          <w:rFonts w:ascii="Times New Roman" w:hAnsi="Times New Roman" w:cs="Times New Roman"/>
          <w:sz w:val="28"/>
          <w:szCs w:val="28"/>
        </w:rPr>
        <w:t xml:space="preserve">. Активный. Мотивированный к получению большего объема информации о карьерных и образовательных возможностях школьник, желающий развить собственные навыки и приобрести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метакомпетенции</w:t>
      </w:r>
      <w:proofErr w:type="spellEnd"/>
      <w:r>
        <w:rPr>
          <w:rFonts w:ascii="Times New Roman" w:hAnsi="Times New Roman" w:cs="Times New Roman"/>
          <w:sz w:val="28"/>
          <w:szCs w:val="28"/>
        </w:rPr>
        <w:t>, но не обладающий ресурсом для их получения.</w:t>
      </w:r>
    </w:p>
    <w:p w:rsidR="009270B6" w:rsidRDefault="009270B6" w:rsidP="009270B6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Возможные варианты программ</w:t>
      </w:r>
    </w:p>
    <w:p w:rsidR="009270B6" w:rsidRDefault="009270B6" w:rsidP="009270B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Вариации ролевых моделей внутри формы "студент - ученик" могут различаться в зависимости от потребностей самого наставляемого, особенностей образовательной организации и ресурсов наставника. Учитывая текущий опыт образовательных организаций, основными вариантами могут быть:</w:t>
      </w:r>
    </w:p>
    <w:p w:rsidR="009270B6" w:rsidRDefault="009270B6" w:rsidP="009270B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 взаимодействие "отличник - двоечник",</w:t>
      </w:r>
      <w:r>
        <w:rPr>
          <w:rFonts w:ascii="Times New Roman" w:hAnsi="Times New Roman" w:cs="Times New Roman"/>
          <w:sz w:val="28"/>
          <w:szCs w:val="28"/>
        </w:rPr>
        <w:t xml:space="preserve"> классический вариант поддержки для улучшения образовательных результатов и приобретения навыков самоорганизации и самодисциплины;</w:t>
      </w:r>
    </w:p>
    <w:p w:rsidR="009270B6" w:rsidRDefault="009270B6" w:rsidP="009270B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 взаимодействие "лидер - равнодушный",</w:t>
      </w:r>
      <w:r>
        <w:rPr>
          <w:rFonts w:ascii="Times New Roman" w:hAnsi="Times New Roman" w:cs="Times New Roman"/>
          <w:sz w:val="28"/>
          <w:szCs w:val="28"/>
        </w:rPr>
        <w:t xml:space="preserve"> психоэмоциональная и ценностная поддержка с развитием коммуникативных, творческих, лидерских навыков, мотивация на саморазвитие, образование и осознанный выбор траектории, включение в школьное сообщество;</w:t>
      </w:r>
    </w:p>
    <w:p w:rsidR="009270B6" w:rsidRDefault="009270B6" w:rsidP="009270B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- взаимодействие "равный -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другому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",</w:t>
      </w:r>
      <w:r>
        <w:rPr>
          <w:rFonts w:ascii="Times New Roman" w:hAnsi="Times New Roman" w:cs="Times New Roman"/>
          <w:sz w:val="28"/>
          <w:szCs w:val="28"/>
        </w:rPr>
        <w:t xml:space="preserve"> в рамках которого происходит обмен навыками, например, когда наставник обладает критическим мышлением, а наставляемый - креативным; взаимная поддержка, активная внеурочная деятельность;</w:t>
      </w:r>
    </w:p>
    <w:p w:rsidR="009270B6" w:rsidRDefault="009270B6" w:rsidP="009270B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- взаимодействие "куратор - автор проекта",</w:t>
      </w:r>
      <w:r>
        <w:rPr>
          <w:rFonts w:ascii="Times New Roman" w:hAnsi="Times New Roman" w:cs="Times New Roman"/>
          <w:sz w:val="28"/>
          <w:szCs w:val="28"/>
        </w:rPr>
        <w:t xml:space="preserve"> совместная работа над проектом (творческим, образовательным, предпринимательским), при которой наставник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выполняет роль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куратора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коуча</w:t>
      </w:r>
      <w:proofErr w:type="spellEnd"/>
      <w:r>
        <w:rPr>
          <w:rFonts w:ascii="Times New Roman" w:hAnsi="Times New Roman" w:cs="Times New Roman"/>
          <w:sz w:val="28"/>
          <w:szCs w:val="28"/>
        </w:rPr>
        <w:t>, а наставляемый - на конкретном примере учится реализовывать свой потенциал, прокачивая и совершенствуя навыки.</w:t>
      </w:r>
    </w:p>
    <w:p w:rsidR="009270B6" w:rsidRDefault="009270B6" w:rsidP="009270B6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Область применения в рамках образовательной программы</w:t>
      </w:r>
    </w:p>
    <w:p w:rsidR="009270B6" w:rsidRDefault="009270B6" w:rsidP="009270B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Взаимодействие наставника и наставляемого ведется в режиме внеурочной деятельности. Возможна интеграция в классные часы, организация совместных конкурсов и проектных работ, совместные походы на спортивные/культурные мероприятия, способствующие развитию чувства сопричастности, интеграции в школьное сообщество.</w:t>
      </w:r>
    </w:p>
    <w:p w:rsidR="009270B6" w:rsidRDefault="009270B6" w:rsidP="009270B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школах: проектная деятельность, классные часы, внеурочная работа, мероприятия школьного сообщества, экскурсии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в место обучения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наставника, присутствие на занятиях (определение образовательной траектории).</w:t>
      </w:r>
    </w:p>
    <w:p w:rsidR="009270B6" w:rsidRDefault="009270B6" w:rsidP="009270B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организациях дополнительного образования: проектная деятельность, создание клуба по интересам с лидером-наставником, создание продукта, выездные мероприятия, экскурсии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в место обучения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наставника, присутствие на занятиях (определение образовательной траектории).</w:t>
      </w:r>
    </w:p>
    <w:p w:rsidR="009270B6" w:rsidRDefault="009270B6" w:rsidP="009270B6">
      <w:pPr>
        <w:pStyle w:val="ConsPlusTitle"/>
        <w:spacing w:line="276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наставничества "работодатель-ученик"</w:t>
      </w:r>
    </w:p>
    <w:p w:rsidR="009270B6" w:rsidRDefault="009270B6" w:rsidP="009270B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Предполагает взаимодействие учащегося старших классов средней школы и представителя муниципального и или регионального   предприятия/организации, при которой наставник активизирует профессиональный и личностный потенциал школьника, усиливает его мотивацию к учебе и самореализации. В процессе взаимодействия наставника с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наставляемым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зависимости от мотивации самого наставляемого (личная, общепрофессиональная или конкретно профессиональная) может происходить прикладное знакомство с профессией.</w:t>
      </w:r>
    </w:p>
    <w:p w:rsidR="009270B6" w:rsidRDefault="009270B6" w:rsidP="009270B6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Актуальность</w:t>
      </w:r>
    </w:p>
    <w:p w:rsidR="009270B6" w:rsidRDefault="009270B6" w:rsidP="009270B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Встречи со специалистами позволяют школьникам в процессе конкретной деятельности и/или встречи с устойчивыми в плане ценностей и карьеры людьми определить реальную степень интереса к определенному направлению будущей карьеры и деятельности, исследовать свой потенциал, разработать навыки коммуникации, планирования, субординации, после чего более осознанно приступить к выбору собственного образовательного профессионального маршрутов.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Осознанность приведет к мотивированному выбору средств дополнительного образования, а также улучшению текущих образовательных результатов ("я знаю, что мне нужно, и знаю, что для этого </w:t>
      </w:r>
      <w:r>
        <w:rPr>
          <w:rFonts w:ascii="Times New Roman" w:hAnsi="Times New Roman" w:cs="Times New Roman"/>
          <w:sz w:val="28"/>
          <w:szCs w:val="28"/>
        </w:rPr>
        <w:lastRenderedPageBreak/>
        <w:t>делать").</w:t>
      </w:r>
    </w:p>
    <w:p w:rsidR="009270B6" w:rsidRDefault="009270B6" w:rsidP="009270B6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и задачи</w:t>
      </w:r>
    </w:p>
    <w:p w:rsidR="009270B6" w:rsidRDefault="009270B6" w:rsidP="009270B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такой формы наставничества является успешное формирование у учеников средней и старшей школы осознанного подхода к реализации личностного потенциала, рост числа заинтересованной в развитии собственных талантов и навыков молодежи.</w:t>
      </w:r>
    </w:p>
    <w:p w:rsidR="009270B6" w:rsidRDefault="009270B6" w:rsidP="009270B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Среди основных задач деятельности наставника-работодателя в отношении ученика: </w:t>
      </w:r>
    </w:p>
    <w:p w:rsidR="009270B6" w:rsidRDefault="009270B6" w:rsidP="009270B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-помощь в раскрытии и оценке своего личного и профессионального потенциала; </w:t>
      </w:r>
    </w:p>
    <w:p w:rsidR="009270B6" w:rsidRDefault="009270B6" w:rsidP="009270B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-повышение осознанности в вопросах выбора профессии, самоопределения, личностного развития, формирования ценностных и жизненных ориентиров;   </w:t>
      </w:r>
    </w:p>
    <w:p w:rsidR="009270B6" w:rsidRDefault="009270B6" w:rsidP="009270B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-развитие лидерских, организационных, коммуникативных навыков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метакомпетенций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270B6" w:rsidRDefault="009270B6" w:rsidP="009270B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-помощь в приобретении опыта и знакомство с повседневными задачами внутри профессии.</w:t>
      </w:r>
    </w:p>
    <w:p w:rsidR="009270B6" w:rsidRDefault="009270B6" w:rsidP="009270B6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Ожидаемые результаты</w:t>
      </w:r>
    </w:p>
    <w:p w:rsidR="009270B6" w:rsidRDefault="009270B6" w:rsidP="009270B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Результатом правильной организации работы наставников будет повышение уровня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мотивированности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осознанности школьников старшего подросткового возраста в вопросах образования, саморазвития, самореализации и профессионального ориентирования,  </w:t>
      </w:r>
    </w:p>
    <w:p w:rsidR="009270B6" w:rsidRDefault="009270B6" w:rsidP="009270B6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Среди оцениваемых результатов</w:t>
      </w:r>
    </w:p>
    <w:p w:rsidR="009270B6" w:rsidRDefault="009270B6" w:rsidP="009270B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успеваемости и улучшение психоэмоционального фона в средней и старшей школе;</w:t>
      </w:r>
    </w:p>
    <w:p w:rsidR="009270B6" w:rsidRDefault="009270B6" w:rsidP="009270B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численный рост кружков по интересам, а также внеурочных мероприятий по профессиональной подготовке;</w:t>
      </w:r>
    </w:p>
    <w:p w:rsidR="009270B6" w:rsidRDefault="009270B6" w:rsidP="009270B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увеличение процента учеников, успешно прошедших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программу;</w:t>
      </w:r>
    </w:p>
    <w:p w:rsidR="009270B6" w:rsidRDefault="009270B6" w:rsidP="009270B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численный рост успешно реализованных и представленных результатов проектной деятельности в старших классах (совместно с представителем предприятия);</w:t>
      </w:r>
    </w:p>
    <w:p w:rsidR="009270B6" w:rsidRDefault="009270B6" w:rsidP="009270B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увеличение числа учеников, планирующих стать наставниками;</w:t>
      </w:r>
    </w:p>
    <w:p w:rsidR="009270B6" w:rsidRDefault="009270B6" w:rsidP="009270B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Таким образом, наблюдается развитие целостной типологии компетенций:</w:t>
      </w:r>
    </w:p>
    <w:p w:rsidR="009270B6" w:rsidRDefault="009270B6" w:rsidP="009270B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социальные (отношения, поведения, коммуникации);</w:t>
      </w:r>
    </w:p>
    <w:p w:rsidR="009270B6" w:rsidRDefault="009270B6" w:rsidP="009270B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когнитивные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(понимание, знание, целеполагание, планирование);</w:t>
      </w:r>
    </w:p>
    <w:p w:rsidR="009270B6" w:rsidRDefault="009270B6" w:rsidP="009270B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функциональные (прикладные, в т.ч. профессиональные навыки).</w:t>
      </w:r>
    </w:p>
    <w:p w:rsidR="009270B6" w:rsidRDefault="009270B6" w:rsidP="009270B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Портрет участников</w:t>
      </w:r>
    </w:p>
    <w:p w:rsidR="009270B6" w:rsidRDefault="009270B6" w:rsidP="009270B6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Наставник</w:t>
      </w:r>
    </w:p>
    <w:p w:rsidR="009270B6" w:rsidRDefault="009270B6" w:rsidP="009270B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Неравнодушный профессионал с большим (от 5 лет) опытом работы, активной жизненной позицией, наличием свежего взгляда на бизне</w:t>
      </w:r>
      <w:proofErr w:type="gramStart"/>
      <w:r>
        <w:rPr>
          <w:rFonts w:ascii="Times New Roman" w:hAnsi="Times New Roman" w:cs="Times New Roman"/>
          <w:sz w:val="28"/>
          <w:szCs w:val="28"/>
        </w:rPr>
        <w:t>с-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или производственные процессы, с высокой квалификацией (возможно, подтвержденный соревнованиями/премиями). Обладает развитыми коммуникативными навыками, гибкостью в общении, умением отнестись к ученику как к равному в диалоге и потенциально будущему коллеге. Возможно, выпускник того же образовательного учреждения.  </w:t>
      </w:r>
    </w:p>
    <w:p w:rsidR="009270B6" w:rsidRDefault="009270B6" w:rsidP="009270B6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Наставляемый</w:t>
      </w:r>
    </w:p>
    <w:p w:rsidR="009270B6" w:rsidRDefault="009270B6" w:rsidP="009270B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Вариант 1. Активный.</w:t>
      </w:r>
      <w:r>
        <w:rPr>
          <w:rFonts w:ascii="Times New Roman" w:hAnsi="Times New Roman" w:cs="Times New Roman"/>
          <w:sz w:val="28"/>
          <w:szCs w:val="28"/>
        </w:rPr>
        <w:t xml:space="preserve"> Социально активный школьник с особыми образовательными потребностями, мотивированный к расширению круга общения, самосовершенствованию, получению новых навыков.</w:t>
      </w:r>
    </w:p>
    <w:p w:rsidR="009270B6" w:rsidRDefault="009270B6" w:rsidP="009270B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Вариант 2. Пассивный.</w:t>
      </w:r>
      <w:r>
        <w:rPr>
          <w:rFonts w:ascii="Times New Roman" w:hAnsi="Times New Roman" w:cs="Times New Roman"/>
          <w:sz w:val="28"/>
          <w:szCs w:val="28"/>
        </w:rPr>
        <w:t xml:space="preserve"> Плохо мотивированный, дезориентированный школьник старших классов, не имеющий желания самостоятельно выбирать образовательную траекторию, мало информированный о карьерных и образовательных перспективах, равнодушный к процессам внутри школы и ее сообщества.</w:t>
      </w:r>
    </w:p>
    <w:p w:rsidR="009270B6" w:rsidRDefault="009270B6" w:rsidP="009270B6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Возможные варианты программ</w:t>
      </w:r>
    </w:p>
    <w:p w:rsidR="009270B6" w:rsidRDefault="009270B6" w:rsidP="009270B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Вариации ролевых моделей внутри формы "работодатель - ученик" могут различаться в зависимости от потребностей самого наставляемого, особенностей образовательной организации и ресурсов наставника. Учитывая текущий опыт образовательных организаций, основными вариантами могут быть:</w:t>
      </w:r>
    </w:p>
    <w:p w:rsidR="009270B6" w:rsidRDefault="009270B6" w:rsidP="009270B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 взаимодействие "преобразователь - равнодушный",</w:t>
      </w:r>
      <w:r>
        <w:rPr>
          <w:rFonts w:ascii="Times New Roman" w:hAnsi="Times New Roman" w:cs="Times New Roman"/>
          <w:sz w:val="28"/>
          <w:szCs w:val="28"/>
        </w:rPr>
        <w:t xml:space="preserve"> мотивационная и ценностная поддержка с развитием коммуникативных, творческих, лидерских навыков, стимулирование идей саморазвития, осознанного выбора образовательной и карьерной траектории;</w:t>
      </w:r>
    </w:p>
    <w:p w:rsidR="009270B6" w:rsidRDefault="009270B6" w:rsidP="009270B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 взаимодействие "коллега - молодой коллега"</w:t>
      </w:r>
      <w:r>
        <w:rPr>
          <w:rFonts w:ascii="Times New Roman" w:hAnsi="Times New Roman" w:cs="Times New Roman"/>
          <w:sz w:val="28"/>
          <w:szCs w:val="28"/>
        </w:rPr>
        <w:t xml:space="preserve"> - совместная работа по развитию творческого, предпринимательского или социального проекта, в процессе которой наставляемый делится свежим видением и креативными идеями, которые могут оказать существенную поддержку наставнику, а сам наставник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выполняет роль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организатора и куратора;</w:t>
      </w:r>
    </w:p>
    <w:p w:rsidR="009270B6" w:rsidRDefault="009270B6" w:rsidP="009270B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 взаимодействие "работодател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ь-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будущий сотрудник"</w:t>
      </w:r>
      <w:r>
        <w:rPr>
          <w:rFonts w:ascii="Times New Roman" w:hAnsi="Times New Roman" w:cs="Times New Roman"/>
          <w:sz w:val="28"/>
          <w:szCs w:val="28"/>
        </w:rPr>
        <w:t xml:space="preserve"> - профессиональная поддержка, направленная на развитие определенных навыков и компетенций, необходимых для будущего трудоустройства.</w:t>
      </w:r>
    </w:p>
    <w:p w:rsidR="009270B6" w:rsidRDefault="009270B6" w:rsidP="009270B6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Область применения в рамках образовательной программы</w:t>
      </w:r>
    </w:p>
    <w:p w:rsidR="009270B6" w:rsidRDefault="009270B6" w:rsidP="009270B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Базой для формирования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метакомпетенций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системе взаимодействия, когда наставником становится опытный профессионал, становится ведущая форма организации учебного процесса - самостоятельная работа учеников. </w:t>
      </w:r>
      <w:r>
        <w:rPr>
          <w:rFonts w:ascii="Times New Roman" w:hAnsi="Times New Roman" w:cs="Times New Roman"/>
          <w:sz w:val="28"/>
          <w:szCs w:val="28"/>
        </w:rPr>
        <w:lastRenderedPageBreak/>
        <w:t>Она всегда носит динамический характер: ученик управляет большинством этапов своей деятельности, а оставшиеся курирует либо полностью контролирует наставник.</w:t>
      </w:r>
    </w:p>
    <w:p w:rsidR="009270B6" w:rsidRDefault="009270B6" w:rsidP="009270B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выделяется пять уровней самостоятельной работы, каждый из которых наставляемый может пройти вместе с наставником:</w:t>
      </w:r>
    </w:p>
    <w:p w:rsidR="009270B6" w:rsidRDefault="009270B6" w:rsidP="009270B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дословное и преобразующее воспроизведение информации;</w:t>
      </w:r>
    </w:p>
    <w:p w:rsidR="009270B6" w:rsidRDefault="009270B6" w:rsidP="009270B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самостоятельная работа по демонстрируемому образцу (продукта/процесса / задачи);</w:t>
      </w:r>
    </w:p>
    <w:p w:rsidR="009270B6" w:rsidRDefault="009270B6" w:rsidP="009270B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реконструктивно-самостоятельные работы;</w:t>
      </w:r>
    </w:p>
    <w:p w:rsidR="009270B6" w:rsidRDefault="009270B6" w:rsidP="009270B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эвристические самостоятельные работы;</w:t>
      </w:r>
    </w:p>
    <w:p w:rsidR="009270B6" w:rsidRDefault="009270B6" w:rsidP="009270B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творческие или исследовательские самостоятельные работы.</w:t>
      </w:r>
    </w:p>
    <w:p w:rsidR="009270B6" w:rsidRDefault="009270B6" w:rsidP="009270B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Помимо самой самостоятельной работы, необходимо провести подготовительно-аналитическую работу, результаты которой будут сведены в карту уровня подготовки, индивидуальных способностей к самообразованию и саморазвитию. Рекомендуется проведение на уровне школы исследования на основе программных, тематических, психологических и логических тестов.</w:t>
      </w:r>
    </w:p>
    <w:p w:rsidR="009270B6" w:rsidRDefault="009270B6" w:rsidP="009270B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Взаимодействие наставника и наставляемого ведется в режиме урочной, внеурочной и проектной деятельности.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Возможна интеграция в классные часы, курс предметов, связанных с деятельностью организации наставника, проведение совместных конкурсов и проектных работ, способствующих развитию чувства сопричастности, интеграции в школьное и предпринимательское сообщества.</w:t>
      </w:r>
      <w:proofErr w:type="gramEnd"/>
    </w:p>
    <w:p w:rsidR="009270B6" w:rsidRDefault="009270B6" w:rsidP="009270B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школах: проектная деятельность, классные часы, внеурочная работа,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тесты, педагогические игры на развитие навыков и компетенций, встречи с представителями предприятий, экскурсии на предприятия, конкурсы проектных ученических работ, дискуссии, бизнес-проектирование.</w:t>
      </w:r>
    </w:p>
    <w:p w:rsidR="009270B6" w:rsidRDefault="009270B6" w:rsidP="009270B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организациях дополнительного образования: проектная деятельность, выездные мероприятия, экскурсии на предприятия, конкурсы, гранты от предприятий.</w:t>
      </w:r>
    </w:p>
    <w:p w:rsidR="009270B6" w:rsidRDefault="009270B6" w:rsidP="009270B6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270B6" w:rsidRDefault="009270B6" w:rsidP="009270B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70B6" w:rsidRDefault="009270B6" w:rsidP="009270B6">
      <w:pPr>
        <w:spacing w:line="276" w:lineRule="auto"/>
        <w:sectPr w:rsidR="009270B6">
          <w:pgSz w:w="11906" w:h="16838"/>
          <w:pgMar w:top="1134" w:right="850" w:bottom="1134" w:left="1701" w:header="708" w:footer="708" w:gutter="0"/>
          <w:cols w:space="720"/>
        </w:sectPr>
      </w:pPr>
    </w:p>
    <w:p w:rsidR="009270B6" w:rsidRDefault="009270B6" w:rsidP="009270B6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Примерные формы документов</w:t>
      </w:r>
    </w:p>
    <w:p w:rsidR="009270B6" w:rsidRDefault="009270B6" w:rsidP="009270B6">
      <w:pPr>
        <w:pStyle w:val="ConsPlusNormal"/>
        <w:spacing w:line="276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3</w:t>
      </w:r>
    </w:p>
    <w:p w:rsidR="009270B6" w:rsidRDefault="009270B6" w:rsidP="009270B6">
      <w:pPr>
        <w:pStyle w:val="ConsPlusNormal"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положению о наставничестве</w:t>
      </w:r>
    </w:p>
    <w:p w:rsidR="009270B6" w:rsidRDefault="009270B6" w:rsidP="009270B6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270B6" w:rsidRDefault="009270B6" w:rsidP="009270B6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270B6" w:rsidRDefault="009270B6" w:rsidP="009270B6">
      <w:pPr>
        <w:pStyle w:val="ConsPlusNormal"/>
        <w:spacing w:line="276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Примерная форма базы </w:t>
      </w:r>
      <w:proofErr w:type="gramStart"/>
      <w:r>
        <w:rPr>
          <w:rFonts w:ascii="Times New Roman" w:hAnsi="Times New Roman" w:cs="Times New Roman"/>
          <w:sz w:val="26"/>
          <w:szCs w:val="26"/>
        </w:rPr>
        <w:t>наставляемых</w:t>
      </w:r>
      <w:proofErr w:type="gramEnd"/>
    </w:p>
    <w:p w:rsidR="009270B6" w:rsidRDefault="009270B6" w:rsidP="009270B6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40"/>
        <w:gridCol w:w="1078"/>
        <w:gridCol w:w="1417"/>
        <w:gridCol w:w="851"/>
        <w:gridCol w:w="709"/>
        <w:gridCol w:w="992"/>
        <w:gridCol w:w="709"/>
        <w:gridCol w:w="850"/>
        <w:gridCol w:w="1276"/>
        <w:gridCol w:w="1077"/>
        <w:gridCol w:w="1020"/>
        <w:gridCol w:w="1531"/>
        <w:gridCol w:w="1191"/>
      </w:tblGrid>
      <w:tr w:rsidR="009270B6" w:rsidTr="009270B6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B6" w:rsidRDefault="009270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0B6" w:rsidRDefault="009270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ФИО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наставляемого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0B6" w:rsidRDefault="009270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Контактные данные для связи (данные представителя)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0B6" w:rsidRDefault="009270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Год рождения наставляемого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0B6" w:rsidRDefault="009270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Основной запрос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наставляемого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0B6" w:rsidRDefault="009270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Дата вхождения в программу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0B6" w:rsidRDefault="009270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ФИО наставника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0B6" w:rsidRDefault="009270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Форма наставничества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0B6" w:rsidRDefault="009270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Место работы/учебы наставника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0B6" w:rsidRDefault="009270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Дата завершения программы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0B6" w:rsidRDefault="009270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Результаты программы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0B6" w:rsidRDefault="009270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Ссылка на кейс/отзыв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наставляемого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, размещенные на сайте организации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0B6" w:rsidRDefault="009270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Отметка о прохождении программы</w:t>
            </w:r>
          </w:p>
        </w:tc>
      </w:tr>
      <w:tr w:rsidR="009270B6" w:rsidTr="009270B6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0B6" w:rsidRDefault="009270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B6" w:rsidRDefault="009270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B6" w:rsidRDefault="009270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B6" w:rsidRDefault="009270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B6" w:rsidRDefault="009270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B6" w:rsidRDefault="009270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B6" w:rsidRDefault="009270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B6" w:rsidRDefault="009270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B6" w:rsidRDefault="009270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B6" w:rsidRDefault="009270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B6" w:rsidRDefault="009270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B6" w:rsidRDefault="009270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B6" w:rsidRDefault="009270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9270B6" w:rsidTr="009270B6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0B6" w:rsidRDefault="009270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B6" w:rsidRDefault="009270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B6" w:rsidRDefault="009270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B6" w:rsidRDefault="009270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B6" w:rsidRDefault="009270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B6" w:rsidRDefault="009270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B6" w:rsidRDefault="009270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B6" w:rsidRDefault="009270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B6" w:rsidRDefault="009270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B6" w:rsidRDefault="009270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B6" w:rsidRDefault="009270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B6" w:rsidRDefault="009270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B6" w:rsidRDefault="009270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</w:tbl>
    <w:p w:rsidR="009270B6" w:rsidRDefault="009270B6" w:rsidP="009270B6">
      <w:pPr>
        <w:spacing w:line="276" w:lineRule="auto"/>
        <w:rPr>
          <w:sz w:val="26"/>
          <w:szCs w:val="26"/>
        </w:rPr>
        <w:sectPr w:rsidR="009270B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9270B6" w:rsidRDefault="009270B6" w:rsidP="009270B6">
      <w:pPr>
        <w:pStyle w:val="ConsPlusNormal"/>
        <w:spacing w:line="276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2. Примерная форма базы наставников</w:t>
      </w:r>
    </w:p>
    <w:p w:rsidR="009270B6" w:rsidRDefault="009270B6" w:rsidP="009270B6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40"/>
        <w:gridCol w:w="840"/>
        <w:gridCol w:w="888"/>
        <w:gridCol w:w="794"/>
        <w:gridCol w:w="965"/>
        <w:gridCol w:w="964"/>
        <w:gridCol w:w="680"/>
        <w:gridCol w:w="850"/>
        <w:gridCol w:w="1090"/>
        <w:gridCol w:w="864"/>
        <w:gridCol w:w="964"/>
        <w:gridCol w:w="737"/>
        <w:gridCol w:w="1191"/>
        <w:gridCol w:w="851"/>
        <w:gridCol w:w="794"/>
        <w:gridCol w:w="1504"/>
      </w:tblGrid>
      <w:tr w:rsidR="009270B6" w:rsidTr="009270B6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B6" w:rsidRDefault="009270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0B6" w:rsidRDefault="009270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ФИО наставника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0B6" w:rsidRDefault="009270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Контактные данные для связи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0B6" w:rsidRDefault="009270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Место работы/учебы наставника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0B6" w:rsidRDefault="009270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Основные компетенции наставника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0B6" w:rsidRDefault="009270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Важные для программы достижения наставника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0B6" w:rsidRDefault="009270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Интересы наставника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0B6" w:rsidRDefault="009270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Желаемый возраст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наставляемых</w:t>
            </w:r>
            <w:proofErr w:type="gramEnd"/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0B6" w:rsidRDefault="009270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Ресурс времени на программу наставничества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0B6" w:rsidRDefault="009270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Дата вхождения в программу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0B6" w:rsidRDefault="009270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ФИО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наставляемого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(наставляемых)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0B6" w:rsidRDefault="009270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Форма наставничества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0B6" w:rsidRDefault="009270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Место работы/учебы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наставляемого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0B6" w:rsidRDefault="009270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Дата завершения программы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0B6" w:rsidRDefault="009270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Результаты программы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0B6" w:rsidRDefault="009270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Ссылка на кейс/отзыв наставника, размещенные на сайте организации</w:t>
            </w:r>
          </w:p>
        </w:tc>
      </w:tr>
      <w:tr w:rsidR="009270B6" w:rsidTr="009270B6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0B6" w:rsidRDefault="009270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B6" w:rsidRDefault="009270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B6" w:rsidRDefault="009270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B6" w:rsidRDefault="009270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B6" w:rsidRDefault="009270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B6" w:rsidRDefault="009270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B6" w:rsidRDefault="009270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B6" w:rsidRDefault="009270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B6" w:rsidRDefault="009270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B6" w:rsidRDefault="009270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B6" w:rsidRDefault="009270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B6" w:rsidRDefault="009270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B6" w:rsidRDefault="009270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B6" w:rsidRDefault="009270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B6" w:rsidRDefault="009270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B6" w:rsidRDefault="009270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9270B6" w:rsidTr="009270B6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0B6" w:rsidRDefault="009270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B6" w:rsidRDefault="009270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B6" w:rsidRDefault="009270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B6" w:rsidRDefault="009270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B6" w:rsidRDefault="009270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B6" w:rsidRDefault="009270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B6" w:rsidRDefault="009270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B6" w:rsidRDefault="009270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B6" w:rsidRDefault="009270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B6" w:rsidRDefault="009270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B6" w:rsidRDefault="009270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B6" w:rsidRDefault="009270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B6" w:rsidRDefault="009270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B6" w:rsidRDefault="009270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B6" w:rsidRDefault="009270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B6" w:rsidRDefault="009270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</w:tbl>
    <w:p w:rsidR="009270B6" w:rsidRDefault="009270B6" w:rsidP="009270B6">
      <w:pPr>
        <w:spacing w:line="276" w:lineRule="auto"/>
        <w:rPr>
          <w:sz w:val="26"/>
          <w:szCs w:val="26"/>
        </w:rPr>
        <w:sectPr w:rsidR="009270B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9270B6" w:rsidRDefault="009270B6" w:rsidP="009270B6">
      <w:pPr>
        <w:pStyle w:val="ConsPlusNormal"/>
        <w:spacing w:line="276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bookmarkStart w:id="2" w:name="_GoBack"/>
      <w:r>
        <w:rPr>
          <w:rFonts w:ascii="Times New Roman" w:hAnsi="Times New Roman" w:cs="Times New Roman"/>
          <w:sz w:val="26"/>
          <w:szCs w:val="26"/>
        </w:rPr>
        <w:lastRenderedPageBreak/>
        <w:t>3. Примерная форма дорожной карты внедрения целевой модели</w:t>
      </w:r>
    </w:p>
    <w:p w:rsidR="009270B6" w:rsidRDefault="009270B6" w:rsidP="009270B6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наставничества в образовательной организации</w:t>
      </w:r>
    </w:p>
    <w:p w:rsidR="009270B6" w:rsidRDefault="009270B6" w:rsidP="009270B6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463"/>
        <w:gridCol w:w="1134"/>
        <w:gridCol w:w="1474"/>
      </w:tblGrid>
      <w:tr w:rsidR="009270B6" w:rsidTr="009270B6"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0B6" w:rsidRDefault="009270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Мероприятие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0B6" w:rsidRDefault="009270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Сроки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0B6" w:rsidRDefault="009270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Ответственные</w:t>
            </w:r>
          </w:p>
        </w:tc>
      </w:tr>
      <w:tr w:rsidR="009270B6" w:rsidTr="009270B6"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0B6" w:rsidRDefault="009270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Информирование педагогического сообщества образовательной организации о реализации программы наставничества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B6" w:rsidRDefault="009270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B6" w:rsidRDefault="009270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9270B6" w:rsidTr="009270B6">
        <w:trPr>
          <w:trHeight w:val="824"/>
        </w:trPr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0B6" w:rsidRDefault="009270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Информирование родительского сообщества о планируемой реализации программы наставничества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B6" w:rsidRDefault="009270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B6" w:rsidRDefault="009270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9270B6" w:rsidTr="009270B6"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0B6" w:rsidRDefault="009270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Встреча с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образовательной организации с информированием о реализуемой программе наставничества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B6" w:rsidRDefault="009270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B6" w:rsidRDefault="009270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9270B6" w:rsidTr="009270B6"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0B6" w:rsidRDefault="009270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Проведение анкетирования среди обучающихся/педагогов, желающих принять участие в программе наставничества. Сбор согласий на сбор и обработку персональных данных от совершеннолетних участников программы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0B6" w:rsidRDefault="009270B6">
            <w:pPr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B6" w:rsidRDefault="009270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9270B6" w:rsidTr="009270B6"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0B6" w:rsidRDefault="009270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Сбор дополнительной информации о запросах наставляемых (обучающиеся/педагоги) от третьих лиц: классный руководитель, психолог, соцработник, родители. Сбор согласий на сбор и обработку персональных данных от законных представителей несовершеннолетних участников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B6" w:rsidRDefault="009270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B6" w:rsidRDefault="009270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9270B6" w:rsidTr="009270B6"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0B6" w:rsidRDefault="009270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Анализ полученных от наставляемых и третьих лиц данных. Формирование базы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наставляемых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B6" w:rsidRDefault="009270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B6" w:rsidRDefault="009270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9270B6" w:rsidTr="009270B6"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0B6" w:rsidRDefault="009270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Выбор форм наставничества, реализуемых в рамках текущей программы наставничества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B6" w:rsidRDefault="009270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B6" w:rsidRDefault="009270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9270B6" w:rsidTr="009270B6"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0B6" w:rsidRDefault="009270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Оценка участников-наставляемых по заданным параметрам, необходимым для будущего сравнения и мониторинга влияния программ на всех участников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B6" w:rsidRDefault="009270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B6" w:rsidRDefault="009270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9270B6" w:rsidTr="009270B6"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0B6" w:rsidRDefault="009270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Проведение анкетирования среди потенциальных наставников, желающих принять участие в программе наставничества. Сбор согласий на сбор и обработку персональных данных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B6" w:rsidRDefault="009270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B6" w:rsidRDefault="009270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9270B6" w:rsidTr="009270B6"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0B6" w:rsidRDefault="009270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Анализ заполненных анкет потенциальных наставников и сопоставление данных с анкетами наставляемых. Формирование базы наставников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B6" w:rsidRDefault="009270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B6" w:rsidRDefault="009270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9270B6" w:rsidTr="009270B6"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0B6" w:rsidRDefault="009270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Оценка участников-наставников по заданным параметрам, необходимым для будущего сравнения и мониторинга влияния программ на всех участников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B6" w:rsidRDefault="009270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B6" w:rsidRDefault="009270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9270B6" w:rsidTr="009270B6"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0B6" w:rsidRDefault="009270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Проведение собеседования с наставниками (в некоторых случаях с привлечением психолога)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B6" w:rsidRDefault="009270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B6" w:rsidRDefault="009270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9270B6" w:rsidTr="009270B6"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0B6" w:rsidRDefault="009270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Поиск экспертов и материалов для проведения обучения наставников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B6" w:rsidRDefault="009270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B6" w:rsidRDefault="009270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9270B6" w:rsidTr="009270B6"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0B6" w:rsidRDefault="009270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Обучение наставников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B6" w:rsidRDefault="009270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B6" w:rsidRDefault="009270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9270B6" w:rsidTr="009270B6"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0B6" w:rsidRDefault="009270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Организация групповой встречи наставников и наставляемых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B6" w:rsidRDefault="009270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B6" w:rsidRDefault="009270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9270B6" w:rsidTr="009270B6"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0B6" w:rsidRDefault="009270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Проведение анкетирования на предмет предпочитаемого наставника/наставляемого после завершения групповой встречи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B6" w:rsidRDefault="009270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B6" w:rsidRDefault="009270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9270B6" w:rsidTr="009270B6"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0B6" w:rsidRDefault="009270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Анализ анкет групповой встречи и соединение наставников и наставляемых в пары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B6" w:rsidRDefault="009270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B6" w:rsidRDefault="009270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9270B6" w:rsidTr="009270B6"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0B6" w:rsidRDefault="009270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Информирование участников о сложившихся парах/группах. Закрепление пар/групп распоряжением руководителя образовательной организации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B6" w:rsidRDefault="009270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B6" w:rsidRDefault="009270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9270B6" w:rsidTr="009270B6"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0B6" w:rsidRDefault="009270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Проведение первой, организационной, встречи наставника и наставляемого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B6" w:rsidRDefault="009270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B6" w:rsidRDefault="009270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9270B6" w:rsidTr="009270B6"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0B6" w:rsidRDefault="009270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Проведение второй, пробной рабочей, встречи наставника и наставляемого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B6" w:rsidRDefault="009270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B6" w:rsidRDefault="009270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9270B6" w:rsidTr="009270B6"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0B6" w:rsidRDefault="009270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Проведение встречи-планирования рабочего процесса в рамках программы наставничества с наставником и наставляемым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B6" w:rsidRDefault="009270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B6" w:rsidRDefault="009270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9270B6" w:rsidTr="009270B6"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0B6" w:rsidRDefault="009270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Регулярные встречи наставника и наставляемого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B6" w:rsidRDefault="009270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B6" w:rsidRDefault="009270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9270B6" w:rsidTr="009270B6"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0B6" w:rsidRDefault="009270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Сроки сбора обратной связи от участников программы наставничества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B6" w:rsidRDefault="009270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B6" w:rsidRDefault="009270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9270B6" w:rsidTr="009270B6"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0B6" w:rsidRDefault="009270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Проведение заключительной встречи наставника и наставляемого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B6" w:rsidRDefault="009270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B6" w:rsidRDefault="009270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9270B6" w:rsidTr="009270B6"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0B6" w:rsidRDefault="009270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Проведение групповой заключительной встречи всех пар и групп наставников и наставляемых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B6" w:rsidRDefault="009270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B6" w:rsidRDefault="009270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9270B6" w:rsidTr="009270B6"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0B6" w:rsidRDefault="009270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Анкетирование участников. Проведение мониторинга личной удовлетворенности участием в программе наставничества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B6" w:rsidRDefault="009270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B6" w:rsidRDefault="009270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9270B6" w:rsidTr="009270B6"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0B6" w:rsidRDefault="009270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Приглашение на торжественное мероприятие всех участников программы наставничества, их родных, представителей организаций-партнеров, представителей администрации муниципалитета, представителей иных образовательных организаций и некоммерческих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B6" w:rsidRDefault="009270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B6" w:rsidRDefault="009270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9270B6" w:rsidTr="009270B6"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0B6" w:rsidRDefault="009270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Проведение торжественного мероприятия для подведения итогов программы наставничества и награждения лучших наставников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B6" w:rsidRDefault="009270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B6" w:rsidRDefault="009270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9270B6" w:rsidTr="009270B6"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0B6" w:rsidRDefault="009270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Проведение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мониторинга качества реализации программы наставничества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B6" w:rsidRDefault="009270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B6" w:rsidRDefault="009270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9270B6" w:rsidTr="009270B6"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0B6" w:rsidRDefault="009270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Оценка участников по заданным параметрам, проведение второго, заключающего этапа мониторинга влияния программ на всех участников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B6" w:rsidRDefault="009270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B6" w:rsidRDefault="009270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9270B6" w:rsidTr="009270B6"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0B6" w:rsidRDefault="009270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Оформление итогов и процессов совместной работы в рамках программы наставничества в кейсы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B6" w:rsidRDefault="009270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B6" w:rsidRDefault="009270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9270B6" w:rsidTr="009270B6"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0B6" w:rsidRDefault="009270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Публикация результатов программы наставничества, лучших наставников, кейсов на сайтах образовательной организации и организаций-партнеров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B6" w:rsidRDefault="009270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B6" w:rsidRDefault="009270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9270B6" w:rsidTr="009270B6"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0B6" w:rsidRDefault="009270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Внесение данных об итогах реализации программы наставничества в базу наставников и базу наставляемых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B6" w:rsidRDefault="009270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B6" w:rsidRDefault="009270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</w:tbl>
    <w:p w:rsidR="009270B6" w:rsidRDefault="009270B6" w:rsidP="009270B6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270B6" w:rsidRDefault="009270B6" w:rsidP="009270B6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270B6" w:rsidRDefault="009270B6" w:rsidP="009270B6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270B6" w:rsidRDefault="009270B6" w:rsidP="009270B6">
      <w:pPr>
        <w:spacing w:line="276" w:lineRule="auto"/>
        <w:rPr>
          <w:sz w:val="26"/>
          <w:szCs w:val="26"/>
        </w:rPr>
      </w:pPr>
    </w:p>
    <w:bookmarkEnd w:id="2"/>
    <w:p w:rsidR="00CF62DC" w:rsidRDefault="00CF62DC"/>
    <w:sectPr w:rsidR="00CF62DC" w:rsidSect="00A33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13613"/>
    <w:multiLevelType w:val="hybridMultilevel"/>
    <w:tmpl w:val="7CB0E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70B6"/>
    <w:rsid w:val="009270B6"/>
    <w:rsid w:val="00930BA1"/>
    <w:rsid w:val="00A33D5B"/>
    <w:rsid w:val="00B67E8D"/>
    <w:rsid w:val="00CF62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0B6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9270B6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9270B6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9270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270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9270B6"/>
    <w:rPr>
      <w:color w:val="0000FF"/>
      <w:u w:val="single"/>
    </w:rPr>
  </w:style>
  <w:style w:type="paragraph" w:styleId="a6">
    <w:name w:val="Plain Text"/>
    <w:basedOn w:val="a"/>
    <w:link w:val="a7"/>
    <w:uiPriority w:val="99"/>
    <w:unhideWhenUsed/>
    <w:rsid w:val="00930BA1"/>
    <w:rPr>
      <w:rFonts w:ascii="Courier New" w:eastAsia="Times New Roman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uiPriority w:val="99"/>
    <w:rsid w:val="00930BA1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0B6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9270B6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9270B6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9270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270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9270B6"/>
    <w:rPr>
      <w:color w:val="0000FF"/>
      <w:u w:val="single"/>
    </w:rPr>
  </w:style>
  <w:style w:type="paragraph" w:styleId="a6">
    <w:name w:val="Plain Text"/>
    <w:basedOn w:val="a"/>
    <w:link w:val="a7"/>
    <w:uiPriority w:val="99"/>
    <w:unhideWhenUsed/>
    <w:rsid w:val="00930BA1"/>
    <w:rPr>
      <w:rFonts w:ascii="Courier New" w:eastAsia="Times New Roman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uiPriority w:val="99"/>
    <w:rsid w:val="00930BA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6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AA47F230457878CAE61AAC069758443FE08BFD333E66FE482553FA99EA532856D289324D4945F3D2D9901C914FEu4F" TargetMode="External"/><Relationship Id="rId13" Type="http://schemas.openxmlformats.org/officeDocument/2006/relationships/hyperlink" Target="consultantplus://offline/ref=6AA47F230457878CAE61AAC069758443FE08BCD136E36FE482553FA99EA532856D289324D4945F3D2D9901C914FEu4F" TargetMode="External"/><Relationship Id="rId18" Type="http://schemas.openxmlformats.org/officeDocument/2006/relationships/hyperlink" Target="consultantplus://offline/ref=6AA47F230457878CAE61AAC069758443FE08BCD136E36FE482553FA99EA532856D289324D4945F3D2D9901C914FEu4F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6AA47F230457878CAE61AAC069758443FE08BBDC36E76FE482553FA99EA532856D289324D4945F3D2D9901C914FEu4F" TargetMode="External"/><Relationship Id="rId12" Type="http://schemas.openxmlformats.org/officeDocument/2006/relationships/hyperlink" Target="consultantplus://offline/ref=6AA47F230457878CAE61AAC069758443FE03B5D735E86FE482553FA99EA532857F28CB28D49C413C2B8C579852B065AFB91359AE0622BFFDFEu9F" TargetMode="External"/><Relationship Id="rId17" Type="http://schemas.openxmlformats.org/officeDocument/2006/relationships/hyperlink" Target="file:///C:\Users\&#1044;&#1086;&#1083;&#1073;&#1086;&#1090;&#1086;&#1074;&#1086;\Desktop\&#1085;&#1072;&#1089;&#1090;&#1072;&#1074;&#1085;&#1080;&#1095;&#1077;&#1089;&#1090;&#1074;&#1086;\&#1055;&#1054;&#1051;&#1054;&#1046;&#1045;&#1053;&#1048;&#1045;%20&#1054;%20&#1053;&#1040;&#1057;&#1058;&#1040;&#1042;&#1053;&#1048;&#1063;&#1045;&#1057;&#1058;&#1042;&#1045;.docx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&#1044;&#1086;&#1083;&#1073;&#1086;&#1090;&#1086;&#1074;&#1086;\Desktop\&#1085;&#1072;&#1089;&#1090;&#1072;&#1074;&#1085;&#1080;&#1095;&#1077;&#1089;&#1090;&#1074;&#1086;\&#1055;&#1054;&#1051;&#1054;&#1046;&#1045;&#1053;&#1048;&#1045;%20&#1054;%20&#1053;&#1040;&#1057;&#1058;&#1040;&#1042;&#1053;&#1048;&#1063;&#1045;&#1057;&#1058;&#1042;&#1045;.docx" TargetMode="External"/><Relationship Id="rId20" Type="http://schemas.openxmlformats.org/officeDocument/2006/relationships/hyperlink" Target="file:///C:\Users\&#1044;&#1086;&#1083;&#1073;&#1086;&#1090;&#1086;&#1074;&#1086;\Desktop\&#1085;&#1072;&#1089;&#1090;&#1072;&#1074;&#1085;&#1080;&#1095;&#1077;&#1089;&#1090;&#1074;&#1086;\&#1055;&#1054;&#1051;&#1054;&#1046;&#1045;&#1053;&#1048;&#1045;%20&#1054;%20&#1053;&#1040;&#1057;&#1058;&#1040;&#1042;&#1053;&#1048;&#1063;&#1045;&#1057;&#1058;&#1042;&#1045;.docx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AA47F230457878CAE61AAC069758443FF08BAD03BB738E6D30031AC96F568956961C621CA9C4623288701FCu8F" TargetMode="External"/><Relationship Id="rId11" Type="http://schemas.openxmlformats.org/officeDocument/2006/relationships/hyperlink" Target="consultantplus://offline/ref=6AA47F230457878CAE61AAC069758443FE08BAD436E76FE482553FA99EA532856D289324D4945F3D2D9901C914FEu4F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6AA47F230457878CAE61AAC069758443F502BAD136EA32EE8A0C33AB99AA6D807839CB29DC82413A348503CBF1u7F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consultantplus://offline/ref=6AA47F230457878CAE61AAC069758443FE07BFDD35E76FE482553FA99EA532856D289324D4945F3D2D9901C914FEu4F" TargetMode="External"/><Relationship Id="rId19" Type="http://schemas.openxmlformats.org/officeDocument/2006/relationships/hyperlink" Target="consultantplus://offline/ref=6AA47F230457878CAE61AAC069758443F502BAD136EA32EE8A0C33AB99AA6D807839CB29DC82413A348503CBF1u7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AA47F230457878CAE61AAC069758443FE07BDD634E96FE482553FA99EA532856D289324D4945F3D2D9901C914FEu4F" TargetMode="External"/><Relationship Id="rId14" Type="http://schemas.openxmlformats.org/officeDocument/2006/relationships/hyperlink" Target="consultantplus://offline/ref=6AA47F230457878CAE61B4CD7F19D84EFC0BE3D836E766BBDD0A64F4C9AC38D23867927890C94C3D229903CE08E768ADFBu0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29</Pages>
  <Words>8103</Words>
  <Characters>46189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Долботово</dc:creator>
  <cp:lastModifiedBy>Братишка</cp:lastModifiedBy>
  <cp:revision>4</cp:revision>
  <dcterms:created xsi:type="dcterms:W3CDTF">2021-01-27T06:16:00Z</dcterms:created>
  <dcterms:modified xsi:type="dcterms:W3CDTF">2022-02-08T16:21:00Z</dcterms:modified>
</cp:coreProperties>
</file>