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6E" w:rsidRPr="00DC5D1A" w:rsidRDefault="00602D5B" w:rsidP="000521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</w:t>
      </w:r>
      <w:r w:rsidR="0005216E" w:rsidRPr="00DC5D1A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05216E" w:rsidRPr="00DC5D1A" w:rsidRDefault="0005216E" w:rsidP="000521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C5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МБОУ-</w:t>
      </w:r>
      <w:proofErr w:type="spellStart"/>
      <w:r w:rsidRPr="00DC5D1A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DC5D1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5216E" w:rsidRPr="00DC5D1A" w:rsidRDefault="0005216E" w:rsidP="000521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C5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____________/</w:t>
      </w:r>
      <w:proofErr w:type="spellStart"/>
      <w:r w:rsidRPr="00DC5D1A">
        <w:rPr>
          <w:rFonts w:ascii="Times New Roman" w:hAnsi="Times New Roman" w:cs="Times New Roman"/>
          <w:sz w:val="24"/>
          <w:szCs w:val="24"/>
        </w:rPr>
        <w:t>Е.В.Ашитко</w:t>
      </w:r>
      <w:proofErr w:type="spellEnd"/>
      <w:r w:rsidRPr="00DC5D1A">
        <w:rPr>
          <w:rFonts w:ascii="Times New Roman" w:hAnsi="Times New Roman" w:cs="Times New Roman"/>
          <w:sz w:val="24"/>
          <w:szCs w:val="24"/>
        </w:rPr>
        <w:t>/</w:t>
      </w:r>
    </w:p>
    <w:p w:rsidR="0005216E" w:rsidRPr="00DC5D1A" w:rsidRDefault="0005216E" w:rsidP="0005216E">
      <w:pPr>
        <w:pStyle w:val="a4"/>
        <w:jc w:val="right"/>
        <w:rPr>
          <w:rFonts w:ascii="Times New Roman" w:hAnsi="Times New Roman" w:cs="Times New Roman"/>
        </w:rPr>
      </w:pPr>
      <w:r w:rsidRPr="00DC5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Приказ №_____</w:t>
      </w:r>
      <w:proofErr w:type="gramStart"/>
      <w:r w:rsidRPr="00DC5D1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C5D1A">
        <w:rPr>
          <w:rFonts w:ascii="Times New Roman" w:hAnsi="Times New Roman" w:cs="Times New Roman"/>
          <w:sz w:val="24"/>
          <w:szCs w:val="24"/>
        </w:rPr>
        <w:t>____________</w:t>
      </w:r>
    </w:p>
    <w:p w:rsidR="0005216E" w:rsidRPr="00DC5D1A" w:rsidRDefault="0005216E" w:rsidP="0005216E">
      <w:pPr>
        <w:jc w:val="center"/>
        <w:rPr>
          <w:sz w:val="40"/>
          <w:szCs w:val="40"/>
        </w:rPr>
      </w:pPr>
    </w:p>
    <w:p w:rsidR="00602D5B" w:rsidRPr="00B95895" w:rsidRDefault="0005216E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</w:t>
      </w:r>
      <w:r w:rsidR="00D748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</w:t>
      </w:r>
      <w:r w:rsidR="00602D5B"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 МЕРОПРИЯТИ</w:t>
      </w:r>
      <w:r w:rsidR="00D748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Й МБОУ-</w:t>
      </w:r>
      <w:proofErr w:type="spellStart"/>
      <w:r w:rsidR="00D748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Долботовская</w:t>
      </w:r>
      <w:proofErr w:type="spellEnd"/>
      <w:r w:rsidR="00D748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СОШ </w:t>
      </w:r>
    </w:p>
    <w:p w:rsidR="0086107A" w:rsidRPr="00B95895" w:rsidRDefault="0086107A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50956" w:rsidRPr="00B95895" w:rsidRDefault="00C50956" w:rsidP="00C5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</w:t>
      </w:r>
      <w:r w:rsidR="000521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</w:t>
      </w:r>
      <w:bookmarkStart w:id="0" w:name="_GoBack"/>
      <w:bookmarkEnd w:id="0"/>
      <w:r w:rsidR="00D748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на   2021-2022</w:t>
      </w:r>
      <w:r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учебный год</w:t>
      </w:r>
      <w:r w:rsidRPr="00B958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0956" w:rsidRPr="00B95895" w:rsidRDefault="00C50956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30511" w:rsidRPr="00B95895" w:rsidRDefault="00602D5B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«Формирование функциональной грамотности среди </w:t>
      </w:r>
      <w:r w:rsidR="0086107A"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обучающихся</w:t>
      </w:r>
      <w:proofErr w:type="gramEnd"/>
      <w:r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589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Задачи:</w:t>
      </w:r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>1.Рассмотреть теоретические аспекты процесса формирования функциональной грамотности.</w:t>
      </w:r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2.Выявить возможности активизации </w:t>
      </w:r>
      <w:proofErr w:type="spellStart"/>
      <w:r w:rsidRPr="00B95895">
        <w:rPr>
          <w:rFonts w:ascii="Times New Roman" w:eastAsia="Times New Roman" w:hAnsi="Times New Roman" w:cs="Times New Roman"/>
          <w:sz w:val="32"/>
          <w:szCs w:val="32"/>
        </w:rPr>
        <w:t>межпредметных</w:t>
      </w:r>
      <w:proofErr w:type="spellEnd"/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 связей как условие</w:t>
      </w:r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формирования функциональной грамотности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Pr="00B9589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>3. Выявить узкие места,</w:t>
      </w:r>
      <w:r w:rsidR="00D7483A">
        <w:rPr>
          <w:rFonts w:ascii="Times New Roman" w:eastAsia="Times New Roman" w:hAnsi="Times New Roman" w:cs="Times New Roman"/>
          <w:sz w:val="32"/>
          <w:szCs w:val="32"/>
        </w:rPr>
        <w:t xml:space="preserve"> затруднения и проблемы, имеющие </w:t>
      </w: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 место в реализации</w:t>
      </w:r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>ФГОС, для принятия своевременных мер по обеспечению успешного выполнения задачи</w:t>
      </w:r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>повышения качества образования.</w:t>
      </w:r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4. Повысить квалификацию педагогических кадров через ознакомление учителей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>разрабатываемыми в Проекте подходами к формированию и оценке ФГ и банком</w:t>
      </w:r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открытых заданий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</w:rPr>
        <w:t>для</w:t>
      </w:r>
      <w:proofErr w:type="gramEnd"/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 обучающихся.</w:t>
      </w:r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5. Разработать различные механизмы для реализации системы мер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</w:rPr>
        <w:t>по</w:t>
      </w:r>
      <w:proofErr w:type="gramEnd"/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формированию функциональной грамотности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Pr="00B9589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6.Провести диагностику </w:t>
      </w:r>
      <w:proofErr w:type="spellStart"/>
      <w:r w:rsidRPr="00B95895">
        <w:rPr>
          <w:rFonts w:ascii="Times New Roman" w:eastAsia="Times New Roman" w:hAnsi="Times New Roman" w:cs="Times New Roman"/>
          <w:sz w:val="32"/>
          <w:szCs w:val="32"/>
        </w:rPr>
        <w:t>сформированности</w:t>
      </w:r>
      <w:proofErr w:type="spellEnd"/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 функциональной грамотности</w:t>
      </w:r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>обучающихся.</w:t>
      </w:r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>7.Совершенствовать содержание учебно-методического комплекса и формы</w:t>
      </w:r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преподавания для развития функциональной грамотности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Pr="00B9589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8.Создать банк заданий и </w:t>
      </w:r>
      <w:proofErr w:type="spellStart"/>
      <w:r w:rsidRPr="00B95895">
        <w:rPr>
          <w:rFonts w:ascii="Times New Roman" w:eastAsia="Times New Roman" w:hAnsi="Times New Roman" w:cs="Times New Roman"/>
          <w:sz w:val="32"/>
          <w:szCs w:val="32"/>
        </w:rPr>
        <w:t>межпредметных</w:t>
      </w:r>
      <w:proofErr w:type="spellEnd"/>
      <w:r w:rsidRPr="00B95895">
        <w:rPr>
          <w:rFonts w:ascii="Times New Roman" w:eastAsia="Times New Roman" w:hAnsi="Times New Roman" w:cs="Times New Roman"/>
          <w:sz w:val="32"/>
          <w:szCs w:val="32"/>
        </w:rPr>
        <w:t xml:space="preserve"> технологий для формирования</w:t>
      </w:r>
    </w:p>
    <w:p w:rsidR="00130511" w:rsidRPr="00B95895" w:rsidRDefault="00130511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функциональной грамотности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</w:p>
    <w:p w:rsidR="006A57E0" w:rsidRPr="00B95895" w:rsidRDefault="00130511" w:rsidP="00D7483A">
      <w:pPr>
        <w:pStyle w:val="a4"/>
        <w:rPr>
          <w:rFonts w:ascii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</w:rPr>
        <w:t>9. Улучшить качество внеурочной и внеклассной работы.</w:t>
      </w:r>
      <w:r w:rsidR="006A57E0" w:rsidRPr="00B958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0511" w:rsidRPr="00B95895" w:rsidRDefault="006A57E0" w:rsidP="00D7483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95895">
        <w:rPr>
          <w:rFonts w:ascii="Times New Roman" w:hAnsi="Times New Roman" w:cs="Times New Roman"/>
          <w:sz w:val="32"/>
          <w:szCs w:val="32"/>
        </w:rPr>
        <w:t>10. Активизация роли родителей в процессе обучения и воспитания детей.</w:t>
      </w:r>
    </w:p>
    <w:p w:rsidR="00602D5B" w:rsidRPr="00B95895" w:rsidRDefault="00602D5B" w:rsidP="00D7483A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50956" w:rsidRPr="00B95895" w:rsidRDefault="00C50956" w:rsidP="00130511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698"/>
        <w:gridCol w:w="4017"/>
        <w:gridCol w:w="4548"/>
        <w:gridCol w:w="2947"/>
        <w:gridCol w:w="2138"/>
      </w:tblGrid>
      <w:tr w:rsidR="00602D5B" w:rsidRPr="00B95895" w:rsidTr="00C6396E">
        <w:trPr>
          <w:trHeight w:val="1169"/>
        </w:trPr>
        <w:tc>
          <w:tcPr>
            <w:tcW w:w="243" w:type="pct"/>
            <w:shd w:val="clear" w:color="auto" w:fill="auto"/>
          </w:tcPr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00" w:type="pct"/>
            <w:shd w:val="clear" w:color="auto" w:fill="auto"/>
          </w:tcPr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Наименование мероприятия проекта</w:t>
            </w:r>
          </w:p>
        </w:tc>
        <w:tc>
          <w:tcPr>
            <w:tcW w:w="1585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Срок реализации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  проекта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27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Результат реализации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мероприятия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Исполнители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мероприятия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A57E0" w:rsidRPr="00B95895" w:rsidTr="00C6396E">
        <w:trPr>
          <w:trHeight w:val="1169"/>
        </w:trPr>
        <w:tc>
          <w:tcPr>
            <w:tcW w:w="243" w:type="pct"/>
            <w:shd w:val="clear" w:color="auto" w:fill="auto"/>
          </w:tcPr>
          <w:p w:rsidR="006A57E0" w:rsidRPr="00B95895" w:rsidRDefault="006A57E0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0" w:type="pct"/>
            <w:shd w:val="clear" w:color="auto" w:fill="auto"/>
          </w:tcPr>
          <w:p w:rsidR="006A57E0" w:rsidRPr="00B95895" w:rsidRDefault="006A57E0" w:rsidP="00B57DF1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95895">
              <w:rPr>
                <w:rFonts w:ascii="Times New Roman" w:hAnsi="Times New Roman" w:cs="Times New Roman"/>
                <w:sz w:val="32"/>
                <w:szCs w:val="32"/>
              </w:rPr>
              <w:t xml:space="preserve">Просветительский </w:t>
            </w:r>
            <w:r w:rsidR="00B57DF1" w:rsidRPr="00B95895">
              <w:rPr>
                <w:rFonts w:ascii="Times New Roman" w:hAnsi="Times New Roman" w:cs="Times New Roman"/>
                <w:sz w:val="32"/>
                <w:szCs w:val="32"/>
              </w:rPr>
              <w:t>педсовет-</w:t>
            </w:r>
            <w:r w:rsidRPr="00B95895">
              <w:rPr>
                <w:rFonts w:ascii="Times New Roman" w:hAnsi="Times New Roman" w:cs="Times New Roman"/>
                <w:sz w:val="32"/>
                <w:szCs w:val="32"/>
              </w:rPr>
              <w:t>семинар: «Формирование и развитие функциональной грамотности – одна из основных задач современного школьного образования».</w:t>
            </w:r>
          </w:p>
        </w:tc>
        <w:tc>
          <w:tcPr>
            <w:tcW w:w="1585" w:type="pct"/>
            <w:shd w:val="clear" w:color="auto" w:fill="auto"/>
          </w:tcPr>
          <w:p w:rsidR="006A57E0" w:rsidRPr="00B95895" w:rsidRDefault="00D7483A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Сентябрь 2021</w:t>
            </w:r>
            <w:r w:rsidR="006A57E0"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027" w:type="pct"/>
            <w:shd w:val="clear" w:color="auto" w:fill="auto"/>
          </w:tcPr>
          <w:p w:rsidR="00B57DF1" w:rsidRPr="00B95895" w:rsidRDefault="006A57E0" w:rsidP="0060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Проект 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–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решение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</w:t>
            </w:r>
          </w:p>
          <w:p w:rsidR="006A57E0" w:rsidRPr="00B95895" w:rsidRDefault="00B57DF1" w:rsidP="0060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Протокол</w:t>
            </w:r>
          </w:p>
        </w:tc>
        <w:tc>
          <w:tcPr>
            <w:tcW w:w="745" w:type="pct"/>
            <w:shd w:val="clear" w:color="auto" w:fill="auto"/>
          </w:tcPr>
          <w:p w:rsidR="006A57E0" w:rsidRPr="00B95895" w:rsidRDefault="006A57E0" w:rsidP="006A5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Администра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</w:t>
            </w:r>
          </w:p>
          <w:p w:rsidR="006A57E0" w:rsidRPr="00B95895" w:rsidRDefault="006A57E0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02D5B" w:rsidRPr="00B95895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602D5B" w:rsidRPr="00B95895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0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Проведение Единого методического дня: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Изучение федеральных нормативных и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методических материалов по вопросам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формирования и оценки ФГ: - Методологии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и критериев оценки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качества общего</w:t>
            </w:r>
            <w:r w:rsidR="009576A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образования в общеобразовательных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организациях</w:t>
            </w:r>
            <w:proofErr w:type="gram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на основе практики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международных исследований качества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подготовки обучающихся, утвержденных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совместным приказом </w:t>
            </w:r>
            <w:proofErr w:type="spell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Рособрнадзора</w:t>
            </w:r>
            <w:proofErr w:type="spell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Минпросвещения</w:t>
            </w:r>
            <w:proofErr w:type="spell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от 06.05.2019 №590/219; -подходов международного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сравнительного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исследования PISA к оценке</w:t>
            </w:r>
          </w:p>
          <w:p w:rsidR="00602D5B" w:rsidRPr="00B95895" w:rsidRDefault="00602D5B" w:rsidP="001305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функциональной грамотности: особенности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заданий; - материалов федерального проекта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«Мониторинг формирования и оценки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функциональной грамотности» (далее </w:t>
            </w:r>
            <w:proofErr w:type="gram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–П</w:t>
            </w:r>
            <w:proofErr w:type="gram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роект); - материалов российского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исследования PISA.</w:t>
            </w:r>
          </w:p>
        </w:tc>
        <w:tc>
          <w:tcPr>
            <w:tcW w:w="1585" w:type="pct"/>
            <w:shd w:val="clear" w:color="auto" w:fill="auto"/>
          </w:tcPr>
          <w:p w:rsidR="00602D5B" w:rsidRPr="00B95895" w:rsidRDefault="00D7483A" w:rsidP="00602D5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Сентябрь-октябрь 2021</w:t>
            </w:r>
            <w:r w:rsidR="00602D5B"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027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Разработанный план </w:t>
            </w:r>
            <w:r w:rsid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реализации проекта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Администра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школы,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руководители методических объединений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педагогов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02D5B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602D5B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1400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Разработка и принятие локальных актов,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обеспечивающих</w:t>
            </w:r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реализацию плана в школе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 формированию функциональной</w:t>
            </w:r>
          </w:p>
          <w:p w:rsidR="00602D5B" w:rsidRPr="00B57DF1" w:rsidRDefault="00602D5B" w:rsidP="001305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грамотности учащихся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1585" w:type="pct"/>
            <w:shd w:val="clear" w:color="auto" w:fill="auto"/>
          </w:tcPr>
          <w:p w:rsidR="00602D5B" w:rsidRPr="00B57DF1" w:rsidRDefault="00D7483A" w:rsidP="00602D5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Сентябрь 2021</w:t>
            </w:r>
            <w:r w:rsidR="00602D5B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027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Комплекс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утвержденных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локальных актов</w:t>
            </w:r>
          </w:p>
          <w:p w:rsidR="00602D5B" w:rsidRPr="00B57DF1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02D5B" w:rsidRPr="00B57DF1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Администра</w:t>
            </w:r>
            <w:r w:rsid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ция</w:t>
            </w:r>
            <w:proofErr w:type="spellEnd"/>
            <w:proofErr w:type="gramEnd"/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школы</w:t>
            </w:r>
          </w:p>
        </w:tc>
      </w:tr>
      <w:tr w:rsidR="00602D5B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602D5B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00" w:type="pct"/>
            <w:shd w:val="clear" w:color="auto" w:fill="auto"/>
          </w:tcPr>
          <w:p w:rsid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Презентация материалов по тематике</w:t>
            </w:r>
          </w:p>
          <w:p w:rsidR="00602D5B" w:rsidRPr="00B57DF1" w:rsidRDefault="00D7483A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«Ф</w:t>
            </w:r>
            <w:r w:rsidR="00602D5B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ункциональная грамотность»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602D5B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</w:t>
            </w:r>
            <w:proofErr w:type="spellStart"/>
            <w:r w:rsidR="00602D5B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межпредметные</w:t>
            </w:r>
            <w:proofErr w:type="spellEnd"/>
            <w:r w:rsidR="00602D5B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связи»</w:t>
            </w:r>
          </w:p>
          <w:p w:rsidR="00602D5B" w:rsidRPr="00B57DF1" w:rsidRDefault="00602D5B" w:rsidP="00C6396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85" w:type="pct"/>
            <w:shd w:val="clear" w:color="auto" w:fill="auto"/>
          </w:tcPr>
          <w:p w:rsidR="00602D5B" w:rsidRPr="00B57DF1" w:rsidRDefault="00D7483A" w:rsidP="00602D5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Октябрь - декабрь 2021</w:t>
            </w:r>
            <w:r w:rsidR="00602D5B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027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Методические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материалы по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данной</w:t>
            </w:r>
            <w:proofErr w:type="gramEnd"/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теме</w:t>
            </w:r>
          </w:p>
          <w:p w:rsidR="00602D5B" w:rsidRPr="00B57DF1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Рабочие группы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педагогов</w:t>
            </w:r>
          </w:p>
          <w:p w:rsidR="00602D5B" w:rsidRPr="00B57DF1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A5294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Проведение диагностики на выявление</w:t>
            </w:r>
            <w:r w:rsidR="006A57E0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уровня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сформированности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читательской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грамотности у обучающихся средних  классов</w:t>
            </w:r>
          </w:p>
          <w:p w:rsidR="00AA5294" w:rsidRPr="00B57DF1" w:rsidRDefault="00AA5294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D7483A" w:rsidP="00602D5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Ноябрь - декабрь 2021</w:t>
            </w:r>
            <w:r w:rsidR="00AA5294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027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Аналитическая справка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 результатах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проведения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входной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диагностики и уровня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сформированности</w:t>
            </w:r>
            <w:proofErr w:type="spell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функциональной</w:t>
            </w:r>
          </w:p>
          <w:p w:rsidR="00AA5294" w:rsidRPr="00B57DF1" w:rsidRDefault="00AA5294" w:rsidP="001305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грамотности у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745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школы,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педагоги, обучающиеся</w:t>
            </w:r>
          </w:p>
          <w:p w:rsidR="00AA5294" w:rsidRPr="00B57DF1" w:rsidRDefault="00AA5294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A57E0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6A57E0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00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 xml:space="preserve">Мониторинговые исследования «Оценка </w:t>
            </w:r>
            <w:r w:rsidRPr="00B57D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функциональной грамотности</w:t>
            </w:r>
          </w:p>
        </w:tc>
        <w:tc>
          <w:tcPr>
            <w:tcW w:w="1585" w:type="pct"/>
            <w:shd w:val="clear" w:color="auto" w:fill="auto"/>
          </w:tcPr>
          <w:p w:rsidR="006A57E0" w:rsidRPr="00B57DF1" w:rsidRDefault="006A57E0" w:rsidP="00602D5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течение года</w:t>
            </w:r>
          </w:p>
        </w:tc>
        <w:tc>
          <w:tcPr>
            <w:tcW w:w="1027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Результаты мониторинга</w:t>
            </w:r>
          </w:p>
        </w:tc>
        <w:tc>
          <w:tcPr>
            <w:tcW w:w="745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 xml:space="preserve">Педагоги, обучающиеся </w:t>
            </w:r>
            <w:r w:rsidRPr="00B57D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ОО</w:t>
            </w:r>
          </w:p>
        </w:tc>
      </w:tr>
      <w:tr w:rsidR="006A57E0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6A57E0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1400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Мониторинговые исследования «Выявление проблем и успешных аспектов педагогической деятельности при использовании технологий развивающего обучения» («Оценка уровня владения педагогами технологией формирования ФГ учащихся»)</w:t>
            </w:r>
          </w:p>
        </w:tc>
        <w:tc>
          <w:tcPr>
            <w:tcW w:w="1585" w:type="pct"/>
            <w:shd w:val="clear" w:color="auto" w:fill="auto"/>
          </w:tcPr>
          <w:p w:rsidR="006A57E0" w:rsidRPr="00B57DF1" w:rsidRDefault="006A57E0" w:rsidP="00602D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1027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Результаты мониторинга</w:t>
            </w:r>
          </w:p>
        </w:tc>
        <w:tc>
          <w:tcPr>
            <w:tcW w:w="745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Педагоги ОО</w:t>
            </w:r>
          </w:p>
        </w:tc>
      </w:tr>
      <w:tr w:rsidR="00AA5294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Разработка модели организации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формирования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функциональной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грамотности на основе активизации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межпредметных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связей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D7483A" w:rsidP="00602D5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Декабрь 2021</w:t>
            </w:r>
            <w:r w:rsidR="00AA5294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027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Концепция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разработанной модели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школы, руководители методических объединений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педагогов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A5294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Заседания рабочих групп педагогов с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целью обмена опытом реализации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содержания и форм активизации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межпредметных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связей для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формирования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функциональной грамотности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D7483A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Январь - февраль 2022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года</w:t>
            </w:r>
          </w:p>
          <w:p w:rsidR="00AA5294" w:rsidRPr="00B57DF1" w:rsidRDefault="00AA5294" w:rsidP="00602D5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27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Корректировка созданной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модели, методические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рекомендации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реализации плана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школы,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педагоги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A5294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Создание банка заданий и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межпредметных</w:t>
            </w:r>
            <w:proofErr w:type="spellEnd"/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технологий для формирования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функциональной грамотности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обучающихся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D7483A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Февраль - Март 2022</w:t>
            </w:r>
            <w:r w:rsidR="00AA5294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года</w:t>
            </w:r>
          </w:p>
        </w:tc>
        <w:tc>
          <w:tcPr>
            <w:tcW w:w="1027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Банк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межпредметных</w:t>
            </w:r>
            <w:proofErr w:type="spell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технологий и заданий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для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формирования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функциональной</w:t>
            </w:r>
          </w:p>
          <w:p w:rsidR="00AA5294" w:rsidRPr="00B57DF1" w:rsidRDefault="00AA5294" w:rsidP="001305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грамотности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745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школы,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педагоги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A5294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Участие обучающихся школы в конкурсах,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олимпиадах по развитию функциональной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грамотности разных возрастных групп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под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руководством педагогов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D7483A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Март - апрель 2022</w:t>
            </w:r>
            <w:r w:rsidR="00AA5294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года</w:t>
            </w:r>
          </w:p>
        </w:tc>
        <w:tc>
          <w:tcPr>
            <w:tcW w:w="1027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Анализ результатов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участия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обучающихся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 результатам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оценивания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компетенций учащихся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школы,</w:t>
            </w:r>
          </w:p>
          <w:p w:rsidR="00AA5294" w:rsidRPr="00B57DF1" w:rsidRDefault="00B57DF1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</w:t>
            </w:r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уководители </w:t>
            </w:r>
            <w:proofErr w:type="spellStart"/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методобъединений</w:t>
            </w:r>
            <w:proofErr w:type="spellEnd"/>
          </w:p>
        </w:tc>
      </w:tr>
      <w:tr w:rsidR="00C50956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C50956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00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Внедрение в образовательный процесс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разработанного материала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из</w:t>
            </w:r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открытого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банка заданий и технологий с целью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формирования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функциональной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грамотности</w:t>
            </w:r>
          </w:p>
          <w:p w:rsidR="00C50956" w:rsidRPr="00B57DF1" w:rsidRDefault="00C50956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85" w:type="pct"/>
            <w:shd w:val="clear" w:color="auto" w:fill="auto"/>
          </w:tcPr>
          <w:p w:rsidR="00C50956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В течение</w:t>
            </w:r>
            <w:r w:rsidR="00C50956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2 полугодия</w:t>
            </w:r>
          </w:p>
        </w:tc>
        <w:tc>
          <w:tcPr>
            <w:tcW w:w="1027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Освоение педагогами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методики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.</w:t>
            </w:r>
            <w:proofErr w:type="gramEnd"/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образовательного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процесса в соответствии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 целью и задачами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плана</w:t>
            </w:r>
          </w:p>
          <w:p w:rsidR="00C50956" w:rsidRPr="00B57DF1" w:rsidRDefault="00C50956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ция</w:t>
            </w:r>
            <w:proofErr w:type="spellEnd"/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школы,</w:t>
            </w:r>
          </w:p>
          <w:p w:rsidR="00C50956" w:rsidRPr="00B57DF1" w:rsidRDefault="00B57DF1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</w:t>
            </w:r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уководители </w:t>
            </w:r>
            <w:proofErr w:type="spellStart"/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методобъединений</w:t>
            </w:r>
            <w:proofErr w:type="spellEnd"/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обучающиеся</w:t>
            </w:r>
          </w:p>
        </w:tc>
      </w:tr>
    </w:tbl>
    <w:p w:rsidR="00602D5B" w:rsidRPr="00B57DF1" w:rsidRDefault="00602D5B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423AF3" w:rsidRDefault="00C50956" w:rsidP="00602D5B">
      <w:pPr>
        <w:rPr>
          <w:rFonts w:ascii="Calibri" w:eastAsia="Calibri" w:hAnsi="Calibri" w:cs="Times New Roman"/>
          <w:sz w:val="24"/>
          <w:szCs w:val="24"/>
        </w:rPr>
      </w:pPr>
    </w:p>
    <w:sectPr w:rsidR="00C50956" w:rsidRPr="00423AF3" w:rsidSect="007A4673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F96"/>
    <w:multiLevelType w:val="hybridMultilevel"/>
    <w:tmpl w:val="A6D48A84"/>
    <w:lvl w:ilvl="0" w:tplc="5B289822">
      <w:start w:val="1"/>
      <w:numFmt w:val="bullet"/>
      <w:lvlText w:val="с"/>
      <w:lvlJc w:val="left"/>
    </w:lvl>
    <w:lvl w:ilvl="1" w:tplc="C4629E5E">
      <w:numFmt w:val="decimal"/>
      <w:lvlText w:val=""/>
      <w:lvlJc w:val="left"/>
    </w:lvl>
    <w:lvl w:ilvl="2" w:tplc="E528AFC0">
      <w:numFmt w:val="decimal"/>
      <w:lvlText w:val=""/>
      <w:lvlJc w:val="left"/>
    </w:lvl>
    <w:lvl w:ilvl="3" w:tplc="E4008160">
      <w:numFmt w:val="decimal"/>
      <w:lvlText w:val=""/>
      <w:lvlJc w:val="left"/>
    </w:lvl>
    <w:lvl w:ilvl="4" w:tplc="B3DCADE8">
      <w:numFmt w:val="decimal"/>
      <w:lvlText w:val=""/>
      <w:lvlJc w:val="left"/>
    </w:lvl>
    <w:lvl w:ilvl="5" w:tplc="35EE56EA">
      <w:numFmt w:val="decimal"/>
      <w:lvlText w:val=""/>
      <w:lvlJc w:val="left"/>
    </w:lvl>
    <w:lvl w:ilvl="6" w:tplc="A8380C02">
      <w:numFmt w:val="decimal"/>
      <w:lvlText w:val=""/>
      <w:lvlJc w:val="left"/>
    </w:lvl>
    <w:lvl w:ilvl="7" w:tplc="E7A8DF28">
      <w:numFmt w:val="decimal"/>
      <w:lvlText w:val=""/>
      <w:lvlJc w:val="left"/>
    </w:lvl>
    <w:lvl w:ilvl="8" w:tplc="95AA08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8E"/>
    <w:rsid w:val="0005216E"/>
    <w:rsid w:val="00090318"/>
    <w:rsid w:val="00130511"/>
    <w:rsid w:val="001403F0"/>
    <w:rsid w:val="001454C7"/>
    <w:rsid w:val="00212EB3"/>
    <w:rsid w:val="002C6320"/>
    <w:rsid w:val="00447404"/>
    <w:rsid w:val="00581D0A"/>
    <w:rsid w:val="00602D5B"/>
    <w:rsid w:val="006A57E0"/>
    <w:rsid w:val="006C323E"/>
    <w:rsid w:val="006E2489"/>
    <w:rsid w:val="00704A8E"/>
    <w:rsid w:val="0072333E"/>
    <w:rsid w:val="007A4673"/>
    <w:rsid w:val="007A5E91"/>
    <w:rsid w:val="0086107A"/>
    <w:rsid w:val="008F5CB4"/>
    <w:rsid w:val="009576A4"/>
    <w:rsid w:val="00AA5294"/>
    <w:rsid w:val="00AB0A34"/>
    <w:rsid w:val="00B57DF1"/>
    <w:rsid w:val="00B95895"/>
    <w:rsid w:val="00C50956"/>
    <w:rsid w:val="00CA34FA"/>
    <w:rsid w:val="00D2291B"/>
    <w:rsid w:val="00D7483A"/>
    <w:rsid w:val="00E2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130511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05216E"/>
  </w:style>
  <w:style w:type="paragraph" w:styleId="a6">
    <w:name w:val="Balloon Text"/>
    <w:basedOn w:val="a"/>
    <w:link w:val="a7"/>
    <w:uiPriority w:val="99"/>
    <w:semiHidden/>
    <w:unhideWhenUsed/>
    <w:rsid w:val="0005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130511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05216E"/>
  </w:style>
  <w:style w:type="paragraph" w:styleId="a6">
    <w:name w:val="Balloon Text"/>
    <w:basedOn w:val="a"/>
    <w:link w:val="a7"/>
    <w:uiPriority w:val="99"/>
    <w:semiHidden/>
    <w:unhideWhenUsed/>
    <w:rsid w:val="0005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Долботово</cp:lastModifiedBy>
  <cp:revision>4</cp:revision>
  <cp:lastPrinted>2020-09-19T07:17:00Z</cp:lastPrinted>
  <dcterms:created xsi:type="dcterms:W3CDTF">2021-09-28T09:25:00Z</dcterms:created>
  <dcterms:modified xsi:type="dcterms:W3CDTF">2020-09-19T07:18:00Z</dcterms:modified>
</cp:coreProperties>
</file>